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D0" w:rsidRPr="009061F1" w:rsidRDefault="00A849D0">
      <w:pPr>
        <w:widowControl/>
        <w:rPr>
          <w:rFonts w:ascii="Times New Roman" w:hAnsi="Times New Roman" w:cs="Times New Roman"/>
        </w:rPr>
      </w:pPr>
      <w:bookmarkStart w:id="0" w:name="_GoBack"/>
      <w:bookmarkEnd w:id="0"/>
      <w:r w:rsidRPr="009061F1">
        <w:rPr>
          <w:rFonts w:ascii="Times New Roman" w:hAnsi="Times New Roman" w:cs="Times New Roman"/>
        </w:rPr>
        <w:t xml:space="preserve">GVPT 487 </w:t>
      </w:r>
      <w:r w:rsidR="003260BA" w:rsidRPr="009061F1">
        <w:rPr>
          <w:rFonts w:ascii="Times New Roman" w:hAnsi="Times New Roman" w:cs="Times New Roman"/>
        </w:rPr>
        <w:t>Fall 2016</w:t>
      </w:r>
      <w:r w:rsidR="009061F1">
        <w:rPr>
          <w:rFonts w:ascii="Times New Roman" w:hAnsi="Times New Roman" w:cs="Times New Roman"/>
        </w:rPr>
        <w:tab/>
      </w:r>
      <w:r w:rsidR="009061F1">
        <w:rPr>
          <w:rFonts w:ascii="Times New Roman" w:hAnsi="Times New Roman" w:cs="Times New Roman"/>
        </w:rPr>
        <w:tab/>
      </w:r>
      <w:r w:rsidR="009061F1">
        <w:rPr>
          <w:rFonts w:ascii="Times New Roman" w:hAnsi="Times New Roman" w:cs="Times New Roman"/>
        </w:rPr>
        <w:tab/>
      </w:r>
      <w:r w:rsidR="009061F1">
        <w:rPr>
          <w:rFonts w:ascii="Times New Roman" w:hAnsi="Times New Roman" w:cs="Times New Roman"/>
        </w:rPr>
        <w:tab/>
      </w:r>
      <w:r w:rsidR="009061F1">
        <w:rPr>
          <w:rFonts w:ascii="Times New Roman" w:hAnsi="Times New Roman" w:cs="Times New Roman"/>
        </w:rPr>
        <w:tab/>
        <w:t xml:space="preserve">        </w:t>
      </w:r>
      <w:r w:rsidRPr="009061F1">
        <w:rPr>
          <w:rFonts w:ascii="Times New Roman" w:hAnsi="Times New Roman" w:cs="Times New Roman"/>
        </w:rPr>
        <w:t xml:space="preserve">Professor Margaret Pearson </w:t>
      </w:r>
    </w:p>
    <w:p w:rsidR="00A849D0" w:rsidRPr="009061F1" w:rsidRDefault="00A849D0">
      <w:pPr>
        <w:widowControl/>
        <w:rPr>
          <w:rFonts w:ascii="Times New Roman" w:hAnsi="Times New Roman" w:cs="Times New Roman"/>
        </w:rPr>
      </w:pPr>
      <w:r w:rsidRPr="009061F1">
        <w:rPr>
          <w:rFonts w:ascii="Times New Roman" w:hAnsi="Times New Roman" w:cs="Times New Roman"/>
        </w:rPr>
        <w:t>Office: 3115 Chincoteague</w:t>
      </w:r>
      <w:r w:rsidR="009061F1">
        <w:rPr>
          <w:rFonts w:ascii="Times New Roman" w:hAnsi="Times New Roman" w:cs="Times New Roman"/>
        </w:rPr>
        <w:t xml:space="preserve"> </w:t>
      </w:r>
      <w:r w:rsidR="009061F1">
        <w:rPr>
          <w:rFonts w:ascii="Times New Roman" w:hAnsi="Times New Roman" w:cs="Times New Roman"/>
        </w:rPr>
        <w:tab/>
      </w:r>
      <w:r w:rsidR="009061F1">
        <w:rPr>
          <w:rFonts w:ascii="Times New Roman" w:hAnsi="Times New Roman" w:cs="Times New Roman"/>
        </w:rPr>
        <w:tab/>
      </w:r>
      <w:r w:rsidR="009061F1">
        <w:rPr>
          <w:rFonts w:ascii="Times New Roman" w:hAnsi="Times New Roman" w:cs="Times New Roman"/>
        </w:rPr>
        <w:tab/>
      </w:r>
      <w:r w:rsidR="009061F1">
        <w:rPr>
          <w:rFonts w:ascii="Times New Roman" w:hAnsi="Times New Roman" w:cs="Times New Roman"/>
        </w:rPr>
        <w:tab/>
        <w:t xml:space="preserve">      </w:t>
      </w:r>
      <w:r w:rsidRPr="009061F1">
        <w:rPr>
          <w:rFonts w:ascii="Times New Roman" w:hAnsi="Times New Roman" w:cs="Times New Roman"/>
        </w:rPr>
        <w:t xml:space="preserve"> Office hours: Tu 1-2 and by appt.</w:t>
      </w:r>
    </w:p>
    <w:p w:rsidR="00A849D0" w:rsidRPr="009061F1" w:rsidRDefault="00AD02B3">
      <w:pPr>
        <w:widowControl/>
        <w:rPr>
          <w:rFonts w:ascii="Times New Roman" w:hAnsi="Times New Roman" w:cs="Times New Roman"/>
        </w:rPr>
      </w:pPr>
      <w:hyperlink r:id="rId7" w:history="1">
        <w:r w:rsidR="00A849D0" w:rsidRPr="009061F1">
          <w:rPr>
            <w:rStyle w:val="Hyperlink"/>
            <w:rFonts w:ascii="Times New Roman" w:hAnsi="Times New Roman"/>
          </w:rPr>
          <w:t>mpearson@umd.edu</w:t>
        </w:r>
      </w:hyperlink>
      <w:r w:rsidR="00A849D0" w:rsidRPr="009061F1">
        <w:rPr>
          <w:rFonts w:ascii="Times New Roman" w:hAnsi="Times New Roman" w:cs="Times New Roman"/>
        </w:rPr>
        <w:t xml:space="preserve"> </w:t>
      </w:r>
      <w:r w:rsidR="00A849D0" w:rsidRPr="009061F1">
        <w:rPr>
          <w:rFonts w:ascii="Times New Roman" w:hAnsi="Times New Roman" w:cs="Times New Roman"/>
        </w:rPr>
        <w:tab/>
      </w:r>
      <w:r w:rsidR="00A849D0" w:rsidRPr="009061F1">
        <w:rPr>
          <w:rFonts w:ascii="Times New Roman" w:hAnsi="Times New Roman" w:cs="Times New Roman"/>
        </w:rPr>
        <w:tab/>
        <w:t xml:space="preserve">                     </w:t>
      </w:r>
      <w:r w:rsidR="00A849D0" w:rsidRPr="009061F1">
        <w:rPr>
          <w:rFonts w:ascii="Times New Roman" w:hAnsi="Times New Roman" w:cs="Times New Roman"/>
        </w:rPr>
        <w:tab/>
      </w:r>
      <w:r w:rsidR="00A849D0" w:rsidRPr="009061F1">
        <w:rPr>
          <w:rFonts w:ascii="Times New Roman" w:hAnsi="Times New Roman" w:cs="Times New Roman"/>
        </w:rPr>
        <w:tab/>
        <w:t xml:space="preserve">         </w:t>
      </w:r>
      <w:r w:rsidR="00A849D0" w:rsidRPr="009061F1">
        <w:rPr>
          <w:rFonts w:ascii="Times New Roman" w:hAnsi="Times New Roman" w:cs="Times New Roman"/>
        </w:rPr>
        <w:tab/>
      </w:r>
      <w:r w:rsidR="00A849D0" w:rsidRPr="009061F1">
        <w:rPr>
          <w:rFonts w:ascii="Times New Roman" w:hAnsi="Times New Roman" w:cs="Times New Roman"/>
        </w:rPr>
        <w:tab/>
      </w:r>
      <w:r w:rsidR="009061F1">
        <w:rPr>
          <w:rFonts w:ascii="Times New Roman" w:hAnsi="Times New Roman" w:cs="Times New Roman"/>
        </w:rPr>
        <w:t xml:space="preserve">      </w:t>
      </w:r>
      <w:r w:rsidR="00A849D0" w:rsidRPr="009061F1">
        <w:rPr>
          <w:rFonts w:ascii="Times New Roman" w:hAnsi="Times New Roman" w:cs="Times New Roman"/>
        </w:rPr>
        <w:t xml:space="preserve"> </w:t>
      </w:r>
      <w:r w:rsidR="003260BA" w:rsidRPr="009061F1">
        <w:rPr>
          <w:rFonts w:ascii="Times New Roman" w:hAnsi="Times New Roman" w:cs="Times New Roman"/>
        </w:rPr>
        <w:t>tel: 301-</w:t>
      </w:r>
      <w:r w:rsidR="00A849D0" w:rsidRPr="009061F1">
        <w:rPr>
          <w:rFonts w:ascii="Times New Roman" w:hAnsi="Times New Roman" w:cs="Times New Roman"/>
        </w:rPr>
        <w:t xml:space="preserve">405-0423 </w:t>
      </w:r>
    </w:p>
    <w:p w:rsidR="00A849D0" w:rsidRPr="009061F1" w:rsidRDefault="00A849D0">
      <w:pPr>
        <w:widowControl/>
        <w:rPr>
          <w:rFonts w:ascii="Times New Roman" w:hAnsi="Times New Roman" w:cs="Times New Roman"/>
        </w:rPr>
      </w:pPr>
    </w:p>
    <w:p w:rsidR="00A849D0" w:rsidRPr="009061F1" w:rsidRDefault="00A849D0">
      <w:pPr>
        <w:widowControl/>
        <w:rPr>
          <w:rFonts w:ascii="Times New Roman" w:hAnsi="Times New Roman" w:cs="Times New Roman"/>
        </w:rPr>
      </w:pPr>
    </w:p>
    <w:p w:rsidR="00A849D0" w:rsidRPr="009061F1" w:rsidRDefault="00A849D0">
      <w:pPr>
        <w:widowControl/>
        <w:jc w:val="center"/>
        <w:rPr>
          <w:rFonts w:ascii="Times New Roman" w:hAnsi="Times New Roman" w:cs="Times New Roman"/>
          <w:u w:val="single"/>
        </w:rPr>
      </w:pPr>
      <w:r w:rsidRPr="009061F1">
        <w:rPr>
          <w:rFonts w:ascii="Times New Roman" w:hAnsi="Times New Roman" w:cs="Times New Roman"/>
          <w:b/>
          <w:bCs/>
          <w:u w:val="single"/>
        </w:rPr>
        <w:t>Topics in Comparative Politics:  CHINA'S DOMESTIC POLITICS</w:t>
      </w:r>
    </w:p>
    <w:p w:rsidR="00A849D0" w:rsidRPr="009061F1" w:rsidRDefault="00A849D0">
      <w:pPr>
        <w:widowControl/>
        <w:rPr>
          <w:rFonts w:ascii="Times New Roman" w:hAnsi="Times New Roman" w:cs="Times New Roman"/>
        </w:rPr>
      </w:pPr>
    </w:p>
    <w:p w:rsidR="00A849D0" w:rsidRPr="009061F1" w:rsidRDefault="00A849D0">
      <w:pPr>
        <w:widowControl/>
        <w:rPr>
          <w:rFonts w:ascii="Times New Roman" w:hAnsi="Times New Roman" w:cs="Times New Roman"/>
        </w:rPr>
      </w:pPr>
      <w:r w:rsidRPr="009061F1">
        <w:rPr>
          <w:rFonts w:ascii="Times New Roman" w:hAnsi="Times New Roman" w:cs="Times New Roman"/>
        </w:rPr>
        <w:t xml:space="preserve">This course analyzes the domestic politics of the People’s Republic of China since the revolution in 1949, including the dominant ideology, mass-elite relations, policy processes, political institutions, economic development strategies, political reform, and the historical antecedents of the revolution.  We will focus significant attention on the reforms of the post-Mao period and consider the prospects for further political liberalization in the PRC.   </w:t>
      </w:r>
    </w:p>
    <w:p w:rsidR="00A849D0" w:rsidRPr="009061F1" w:rsidRDefault="00A849D0">
      <w:pPr>
        <w:widowControl/>
        <w:rPr>
          <w:rFonts w:ascii="Times New Roman" w:hAnsi="Times New Roman" w:cs="Times New Roman"/>
        </w:rPr>
      </w:pPr>
    </w:p>
    <w:p w:rsidR="00A849D0" w:rsidRPr="009061F1" w:rsidRDefault="00A849D0">
      <w:pPr>
        <w:rPr>
          <w:rFonts w:ascii="Times New Roman" w:hAnsi="Times New Roman" w:cs="Times New Roman"/>
        </w:rPr>
      </w:pPr>
      <w:r w:rsidRPr="009061F1">
        <w:rPr>
          <w:rFonts w:ascii="Times New Roman" w:hAnsi="Times New Roman" w:cs="Times New Roman"/>
          <w:u w:val="single"/>
        </w:rPr>
        <w:t>Requirements</w:t>
      </w:r>
      <w:r w:rsidRPr="009061F1">
        <w:rPr>
          <w:rFonts w:ascii="Times New Roman" w:hAnsi="Times New Roman" w:cs="Times New Roman"/>
        </w:rPr>
        <w:t>:  In addition to the assigned reading each week, you will be required to write an in-class mid-term exam (20% of final grade), 2 short papers (approx 5 pp. each, 20% each), and a final exam (20%).  Classroom attendance and participation wil</w:t>
      </w:r>
      <w:r w:rsidR="00D2712F" w:rsidRPr="009061F1">
        <w:rPr>
          <w:rFonts w:ascii="Times New Roman" w:hAnsi="Times New Roman" w:cs="Times New Roman"/>
        </w:rPr>
        <w:t xml:space="preserve">l constitute 20% of your grade, and includes </w:t>
      </w:r>
      <w:r w:rsidR="00F24579">
        <w:rPr>
          <w:rFonts w:ascii="Times New Roman" w:hAnsi="Times New Roman" w:cs="Times New Roman"/>
        </w:rPr>
        <w:t xml:space="preserve">participation in </w:t>
      </w:r>
      <w:r w:rsidR="00D2712F" w:rsidRPr="009061F1">
        <w:rPr>
          <w:rFonts w:ascii="Times New Roman" w:hAnsi="Times New Roman" w:cs="Times New Roman"/>
        </w:rPr>
        <w:t>one group presentation.</w:t>
      </w:r>
      <w:r w:rsidRPr="009061F1">
        <w:rPr>
          <w:rFonts w:ascii="Times New Roman" w:hAnsi="Times New Roman" w:cs="Times New Roman"/>
        </w:rPr>
        <w:t xml:space="preserve"> </w:t>
      </w:r>
      <w:r w:rsidRPr="009061F1">
        <w:rPr>
          <w:rFonts w:ascii="Times New Roman" w:hAnsi="Times New Roman" w:cs="Times New Roman"/>
          <w:b/>
          <w:bCs/>
        </w:rPr>
        <w:t xml:space="preserve">Complete the readings listed on the syllabus for a given class </w:t>
      </w:r>
      <w:r w:rsidRPr="009061F1">
        <w:rPr>
          <w:rFonts w:ascii="Times New Roman" w:hAnsi="Times New Roman" w:cs="Times New Roman"/>
          <w:b/>
          <w:bCs/>
          <w:i/>
        </w:rPr>
        <w:t>prior</w:t>
      </w:r>
      <w:r w:rsidRPr="009061F1">
        <w:rPr>
          <w:rFonts w:ascii="Times New Roman" w:hAnsi="Times New Roman" w:cs="Times New Roman"/>
          <w:b/>
          <w:bCs/>
        </w:rPr>
        <w:t xml:space="preserve"> to that class</w:t>
      </w:r>
      <w:r w:rsidRPr="009061F1">
        <w:rPr>
          <w:rFonts w:ascii="Times New Roman" w:hAnsi="Times New Roman" w:cs="Times New Roman"/>
        </w:rPr>
        <w:t xml:space="preserve">.  </w:t>
      </w:r>
    </w:p>
    <w:p w:rsidR="00A849D0" w:rsidRPr="009061F1" w:rsidRDefault="00A849D0">
      <w:pPr>
        <w:rPr>
          <w:rFonts w:ascii="Times New Roman" w:hAnsi="Times New Roman" w:cs="Times New Roman"/>
        </w:rPr>
      </w:pPr>
    </w:p>
    <w:p w:rsidR="00A849D0" w:rsidRPr="009061F1" w:rsidRDefault="00A849D0">
      <w:pPr>
        <w:rPr>
          <w:rFonts w:ascii="Times New Roman" w:hAnsi="Times New Roman" w:cs="Times New Roman"/>
        </w:rPr>
      </w:pPr>
      <w:r w:rsidRPr="009061F1">
        <w:rPr>
          <w:rFonts w:ascii="Times New Roman" w:hAnsi="Times New Roman" w:cs="Times New Roman"/>
        </w:rPr>
        <w:t xml:space="preserve">Other course policies: </w:t>
      </w:r>
    </w:p>
    <w:p w:rsidR="00A849D0" w:rsidRPr="009061F1" w:rsidRDefault="009061F1">
      <w:pPr>
        <w:numPr>
          <w:ilvl w:val="0"/>
          <w:numId w:val="7"/>
        </w:numPr>
        <w:rPr>
          <w:rFonts w:ascii="Times New Roman" w:hAnsi="Times New Roman" w:cs="Times New Roman"/>
        </w:rPr>
      </w:pPr>
      <w:r w:rsidRPr="009061F1">
        <w:rPr>
          <w:rFonts w:ascii="Times New Roman" w:hAnsi="Times New Roman" w:cs="Times New Roman"/>
        </w:rPr>
        <w:t xml:space="preserve">Laptops, tablets and phones may not be used in the classroom without explicit specific permission.  See me if you </w:t>
      </w:r>
      <w:r w:rsidR="00F24579">
        <w:rPr>
          <w:rFonts w:ascii="Times New Roman" w:hAnsi="Times New Roman" w:cs="Times New Roman"/>
        </w:rPr>
        <w:t xml:space="preserve">have an accommodation with DSS that permits electronic note-taking, or </w:t>
      </w:r>
      <w:r w:rsidRPr="009061F1">
        <w:rPr>
          <w:rFonts w:ascii="Times New Roman" w:hAnsi="Times New Roman" w:cs="Times New Roman"/>
        </w:rPr>
        <w:t xml:space="preserve">wish to seek </w:t>
      </w:r>
      <w:r w:rsidR="00F24579">
        <w:rPr>
          <w:rFonts w:ascii="Times New Roman" w:hAnsi="Times New Roman" w:cs="Times New Roman"/>
        </w:rPr>
        <w:t xml:space="preserve">my </w:t>
      </w:r>
      <w:r w:rsidRPr="009061F1">
        <w:rPr>
          <w:rFonts w:ascii="Times New Roman" w:hAnsi="Times New Roman" w:cs="Times New Roman"/>
        </w:rPr>
        <w:t>permission to use a computer to take notes.</w:t>
      </w:r>
    </w:p>
    <w:p w:rsidR="00A849D0" w:rsidRDefault="00A849D0">
      <w:pPr>
        <w:numPr>
          <w:ilvl w:val="0"/>
          <w:numId w:val="7"/>
        </w:numPr>
        <w:rPr>
          <w:rFonts w:ascii="Times New Roman" w:hAnsi="Times New Roman" w:cs="Times New Roman"/>
        </w:rPr>
      </w:pPr>
      <w:r w:rsidRPr="009061F1">
        <w:rPr>
          <w:rFonts w:ascii="Times New Roman" w:hAnsi="Times New Roman" w:cs="Times New Roman"/>
        </w:rPr>
        <w:t xml:space="preserve">Late </w:t>
      </w:r>
      <w:r w:rsidR="00D54127" w:rsidRPr="009061F1">
        <w:rPr>
          <w:rFonts w:ascii="Times New Roman" w:hAnsi="Times New Roman" w:cs="Times New Roman"/>
        </w:rPr>
        <w:t>assignments for which students have not received a formal extension</w:t>
      </w:r>
      <w:r w:rsidRPr="009061F1">
        <w:rPr>
          <w:rFonts w:ascii="Times New Roman" w:hAnsi="Times New Roman" w:cs="Times New Roman"/>
        </w:rPr>
        <w:t xml:space="preserve"> will be penalized, usually one grade-step per day.</w:t>
      </w:r>
    </w:p>
    <w:p w:rsidR="009061F1" w:rsidRPr="009061F1" w:rsidRDefault="009061F1">
      <w:pPr>
        <w:numPr>
          <w:ilvl w:val="0"/>
          <w:numId w:val="7"/>
        </w:numPr>
        <w:rPr>
          <w:rFonts w:ascii="Times New Roman" w:hAnsi="Times New Roman" w:cs="Times New Roman"/>
        </w:rPr>
      </w:pPr>
      <w:r>
        <w:rPr>
          <w:rFonts w:ascii="Times New Roman" w:hAnsi="Times New Roman" w:cs="Times New Roman"/>
        </w:rPr>
        <w:t xml:space="preserve">All assignments will require you to cite written work used, even on in-class exams.  </w:t>
      </w:r>
    </w:p>
    <w:p w:rsidR="00A849D0" w:rsidRPr="009061F1" w:rsidRDefault="00A849D0">
      <w:pPr>
        <w:rPr>
          <w:rFonts w:ascii="Times New Roman" w:hAnsi="Times New Roman" w:cs="Times New Roman"/>
        </w:rPr>
      </w:pPr>
    </w:p>
    <w:p w:rsidR="00A849D0" w:rsidRPr="009061F1" w:rsidRDefault="00A849D0">
      <w:pPr>
        <w:rPr>
          <w:rFonts w:ascii="Times New Roman" w:hAnsi="Times New Roman" w:cs="Times New Roman"/>
        </w:rPr>
      </w:pPr>
      <w:r w:rsidRPr="009061F1">
        <w:rPr>
          <w:rFonts w:ascii="Times New Roman" w:hAnsi="Times New Roman" w:cs="Times New Roman"/>
        </w:rPr>
        <w:t>In addition to books for purchase, we will use articles posted on ELMS or generally available on e-journal cites such as JSTOR.  In some cases, links are provided on the syllabus.</w:t>
      </w:r>
      <w:r w:rsidRPr="009061F1">
        <w:rPr>
          <w:rStyle w:val="FootnoteReference"/>
          <w:rFonts w:ascii="Times New Roman" w:hAnsi="Times New Roman"/>
        </w:rPr>
        <w:t xml:space="preserve"> </w:t>
      </w:r>
    </w:p>
    <w:p w:rsidR="00A849D0" w:rsidRPr="009061F1" w:rsidRDefault="00A849D0">
      <w:pPr>
        <w:widowControl/>
        <w:rPr>
          <w:rFonts w:ascii="Times New Roman" w:hAnsi="Times New Roman" w:cs="Times New Roman"/>
        </w:rPr>
      </w:pPr>
    </w:p>
    <w:p w:rsidR="00A849D0" w:rsidRPr="009061F1" w:rsidRDefault="00A849D0">
      <w:pPr>
        <w:pStyle w:val="Heading2"/>
        <w:rPr>
          <w:rFonts w:ascii="Times New Roman" w:hAnsi="Times New Roman" w:cs="Times New Roman"/>
        </w:rPr>
      </w:pPr>
      <w:r w:rsidRPr="009061F1">
        <w:rPr>
          <w:rFonts w:ascii="Times New Roman" w:hAnsi="Times New Roman" w:cs="Times New Roman"/>
        </w:rPr>
        <w:t xml:space="preserve">Books to be Purchased </w:t>
      </w:r>
    </w:p>
    <w:p w:rsidR="00A849D0" w:rsidRPr="009061F1" w:rsidRDefault="00A849D0">
      <w:pPr>
        <w:widowControl/>
        <w:rPr>
          <w:rFonts w:ascii="Times New Roman" w:hAnsi="Times New Roman" w:cs="Times New Roman"/>
        </w:rPr>
      </w:pPr>
      <w:r w:rsidRPr="009061F1">
        <w:rPr>
          <w:rFonts w:ascii="Times New Roman" w:hAnsi="Times New Roman" w:cs="Times New Roman"/>
        </w:rPr>
        <w:tab/>
        <w:t xml:space="preserve">Liang Heng and Judith Shapiro, </w:t>
      </w:r>
      <w:r w:rsidRPr="009061F1">
        <w:rPr>
          <w:rFonts w:ascii="Times New Roman" w:hAnsi="Times New Roman" w:cs="Times New Roman"/>
          <w:i/>
          <w:u w:val="single"/>
        </w:rPr>
        <w:t>Son of the Revolution</w:t>
      </w:r>
    </w:p>
    <w:p w:rsidR="00A849D0" w:rsidRPr="009061F1" w:rsidRDefault="00A849D0">
      <w:pPr>
        <w:widowControl/>
        <w:ind w:firstLine="720"/>
        <w:rPr>
          <w:rFonts w:ascii="Times New Roman" w:hAnsi="Times New Roman" w:cs="Times New Roman"/>
        </w:rPr>
      </w:pPr>
      <w:r w:rsidRPr="009061F1">
        <w:rPr>
          <w:rFonts w:ascii="Times New Roman" w:hAnsi="Times New Roman" w:cs="Times New Roman"/>
        </w:rPr>
        <w:t xml:space="preserve">Dreyer, June, </w:t>
      </w:r>
      <w:r w:rsidRPr="009061F1">
        <w:rPr>
          <w:rFonts w:ascii="Times New Roman" w:hAnsi="Times New Roman" w:cs="Times New Roman"/>
          <w:i/>
          <w:u w:val="single"/>
        </w:rPr>
        <w:t>China’s Political System</w:t>
      </w:r>
      <w:r w:rsidRPr="009061F1">
        <w:rPr>
          <w:rFonts w:ascii="Times New Roman" w:hAnsi="Times New Roman" w:cs="Times New Roman"/>
        </w:rPr>
        <w:t xml:space="preserve"> (textbook) </w:t>
      </w:r>
      <w:r w:rsidRPr="009061F1">
        <w:rPr>
          <w:rFonts w:ascii="Times New Roman" w:hAnsi="Times New Roman" w:cs="Times New Roman"/>
          <w:b/>
        </w:rPr>
        <w:t>9th</w:t>
      </w:r>
      <w:r w:rsidR="00091E04" w:rsidRPr="009061F1">
        <w:rPr>
          <w:rFonts w:ascii="Times New Roman" w:hAnsi="Times New Roman" w:cs="Times New Roman"/>
          <w:b/>
          <w:bCs/>
        </w:rPr>
        <w:t xml:space="preserve"> edition</w:t>
      </w:r>
    </w:p>
    <w:p w:rsidR="00514735" w:rsidRPr="009061F1" w:rsidRDefault="004C2ED7">
      <w:pPr>
        <w:widowControl/>
        <w:ind w:firstLine="720"/>
        <w:rPr>
          <w:rFonts w:ascii="Times New Roman" w:hAnsi="Times New Roman" w:cs="Times New Roman"/>
        </w:rPr>
      </w:pPr>
      <w:r w:rsidRPr="009061F1">
        <w:rPr>
          <w:rFonts w:ascii="Times New Roman" w:hAnsi="Times New Roman" w:cs="Times New Roman"/>
        </w:rPr>
        <w:t xml:space="preserve">Kroeber, Arthur, </w:t>
      </w:r>
      <w:r w:rsidRPr="009061F1">
        <w:rPr>
          <w:rFonts w:ascii="Times New Roman" w:hAnsi="Times New Roman" w:cs="Times New Roman"/>
          <w:i/>
          <w:u w:val="single"/>
        </w:rPr>
        <w:t>China’s Economy: What Everyone Needs to Know</w:t>
      </w:r>
      <w:r w:rsidRPr="009061F1">
        <w:rPr>
          <w:rFonts w:ascii="Times New Roman" w:hAnsi="Times New Roman" w:cs="Times New Roman"/>
        </w:rPr>
        <w:t xml:space="preserve"> (2016)</w:t>
      </w:r>
    </w:p>
    <w:p w:rsidR="00A849D0" w:rsidRPr="009061F1" w:rsidRDefault="00A849D0">
      <w:pPr>
        <w:pStyle w:val="Header"/>
        <w:widowControl/>
        <w:tabs>
          <w:tab w:val="clear" w:pos="4320"/>
          <w:tab w:val="clear" w:pos="8640"/>
        </w:tabs>
        <w:rPr>
          <w:rFonts w:ascii="Times New Roman" w:hAnsi="Times New Roman" w:cs="Times New Roman"/>
        </w:rPr>
      </w:pPr>
    </w:p>
    <w:p w:rsidR="00A849D0" w:rsidRPr="009061F1" w:rsidRDefault="00A849D0">
      <w:pPr>
        <w:widowControl/>
        <w:rPr>
          <w:rFonts w:ascii="Times New Roman" w:hAnsi="Times New Roman" w:cs="Times New Roman"/>
        </w:rPr>
      </w:pPr>
    </w:p>
    <w:p w:rsidR="00A849D0" w:rsidRPr="009061F1" w:rsidRDefault="00CF3308">
      <w:pPr>
        <w:rPr>
          <w:rFonts w:ascii="Times New Roman" w:hAnsi="Times New Roman" w:cs="Times New Roman"/>
        </w:rPr>
      </w:pPr>
      <w:r w:rsidRPr="009061F1">
        <w:rPr>
          <w:rFonts w:ascii="Times New Roman" w:hAnsi="Times New Roman" w:cs="Times New Roman"/>
          <w:b/>
        </w:rPr>
        <w:t xml:space="preserve">UNIVERSITY POLICIES </w:t>
      </w:r>
      <w:r w:rsidRPr="009061F1">
        <w:rPr>
          <w:rFonts w:ascii="Times New Roman" w:hAnsi="Times New Roman" w:cs="Times New Roman"/>
        </w:rPr>
        <w:t>are followed in this course, including policies with regard to the honor code, and class absences.  (This course’s policies for late assignments is noted above.) University policies are provided on a webpage designed for student access.  See</w:t>
      </w:r>
      <w:r w:rsidRPr="009061F1">
        <w:rPr>
          <w:rFonts w:ascii="Times New Roman" w:hAnsi="Times New Roman" w:cs="Times New Roman"/>
          <w:b/>
        </w:rPr>
        <w:t xml:space="preserve">: </w:t>
      </w:r>
      <w:r w:rsidRPr="009061F1">
        <w:rPr>
          <w:rFonts w:ascii="Times New Roman" w:hAnsi="Times New Roman" w:cs="Times New Roman"/>
          <w:color w:val="222222"/>
          <w:shd w:val="clear" w:color="auto" w:fill="FFFFFF"/>
        </w:rPr>
        <w:t> </w:t>
      </w:r>
      <w:hyperlink r:id="rId8" w:tgtFrame="_blank" w:history="1">
        <w:r w:rsidRPr="009061F1">
          <w:rPr>
            <w:rStyle w:val="Hyperlink"/>
            <w:rFonts w:ascii="Times New Roman" w:hAnsi="Times New Roman"/>
            <w:color w:val="1155CC"/>
            <w:shd w:val="clear" w:color="auto" w:fill="FFFFFF"/>
          </w:rPr>
          <w:t>http://www.ugst.umd.edu/courserelatedpolicies.html</w:t>
        </w:r>
      </w:hyperlink>
      <w:r w:rsidRPr="009061F1">
        <w:rPr>
          <w:rFonts w:ascii="Times New Roman" w:hAnsi="Times New Roman" w:cs="Times New Roman"/>
        </w:rPr>
        <w:t>.</w:t>
      </w:r>
    </w:p>
    <w:p w:rsidR="00A849D0" w:rsidRPr="00091E04" w:rsidRDefault="00A849D0">
      <w:pPr>
        <w:rPr>
          <w:rFonts w:ascii="Times New Roman" w:hAnsi="Times New Roman" w:cs="Times New Roman"/>
          <w:sz w:val="20"/>
          <w:szCs w:val="20"/>
        </w:rPr>
      </w:pPr>
    </w:p>
    <w:p w:rsidR="00A849D0" w:rsidRDefault="00A849D0">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CF3308" w:rsidRDefault="00CF3308">
      <w:pPr>
        <w:rPr>
          <w:rFonts w:ascii="Times New Roman" w:hAnsi="Times New Roman" w:cs="Times New Roman"/>
          <w:sz w:val="20"/>
          <w:szCs w:val="20"/>
        </w:rPr>
      </w:pPr>
    </w:p>
    <w:p w:rsidR="00A849D0" w:rsidRDefault="00A849D0">
      <w:pPr>
        <w:pStyle w:val="BodyText"/>
        <w:jc w:val="center"/>
        <w:rPr>
          <w:i w:val="0"/>
          <w:iCs w:val="0"/>
          <w:sz w:val="28"/>
          <w:szCs w:val="28"/>
          <w:u w:val="single"/>
        </w:rPr>
      </w:pPr>
      <w:r>
        <w:rPr>
          <w:b/>
          <w:bCs/>
          <w:i w:val="0"/>
          <w:iCs w:val="0"/>
          <w:sz w:val="28"/>
          <w:szCs w:val="28"/>
          <w:u w:val="single"/>
        </w:rPr>
        <w:t>Part A: The Maoist Revolution and its Antecedents</w:t>
      </w:r>
    </w:p>
    <w:p w:rsidR="00A849D0" w:rsidRDefault="00A849D0">
      <w:pPr>
        <w:widowControl/>
        <w:rPr>
          <w:rFonts w:ascii="Times" w:hAnsi="Times" w:cs="Times"/>
        </w:rPr>
      </w:pPr>
    </w:p>
    <w:p w:rsidR="00A849D0" w:rsidRDefault="00A849D0">
      <w:pPr>
        <w:widowControl/>
        <w:rPr>
          <w:rFonts w:ascii="Times" w:hAnsi="Times" w:cs="Times"/>
        </w:rPr>
      </w:pPr>
    </w:p>
    <w:p w:rsidR="00A849D0" w:rsidRDefault="006E4051">
      <w:pPr>
        <w:widowControl/>
        <w:rPr>
          <w:rFonts w:ascii="Times" w:hAnsi="Times" w:cs="Times"/>
          <w:sz w:val="22"/>
          <w:szCs w:val="22"/>
          <w:u w:val="single"/>
        </w:rPr>
      </w:pPr>
      <w:r>
        <w:rPr>
          <w:rFonts w:ascii="Times" w:hAnsi="Times" w:cs="Times"/>
          <w:sz w:val="22"/>
          <w:szCs w:val="22"/>
          <w:u w:val="single"/>
        </w:rPr>
        <w:t>August 30:</w:t>
      </w:r>
      <w:r w:rsidR="00A849D0">
        <w:rPr>
          <w:rFonts w:ascii="Times" w:hAnsi="Times" w:cs="Times"/>
          <w:sz w:val="22"/>
          <w:szCs w:val="22"/>
          <w:u w:val="single"/>
        </w:rPr>
        <w:t xml:space="preserve">  Introduction  </w:t>
      </w:r>
    </w:p>
    <w:p w:rsidR="00A849D0" w:rsidRDefault="00A849D0">
      <w:pPr>
        <w:widowControl/>
        <w:rPr>
          <w:rFonts w:ascii="Times" w:hAnsi="Times" w:cs="Times"/>
          <w:sz w:val="22"/>
          <w:szCs w:val="22"/>
        </w:rPr>
      </w:pPr>
    </w:p>
    <w:p w:rsidR="00A849D0" w:rsidRDefault="00A849D0">
      <w:pPr>
        <w:widowControl/>
        <w:rPr>
          <w:rFonts w:ascii="Times" w:hAnsi="Times" w:cs="Times"/>
          <w:sz w:val="22"/>
          <w:szCs w:val="22"/>
        </w:rPr>
      </w:pPr>
    </w:p>
    <w:p w:rsidR="00A849D0" w:rsidRDefault="006E4051">
      <w:pPr>
        <w:widowControl/>
        <w:rPr>
          <w:rFonts w:ascii="Times" w:hAnsi="Times" w:cs="Times"/>
          <w:sz w:val="22"/>
          <w:szCs w:val="22"/>
          <w:u w:val="single"/>
        </w:rPr>
      </w:pPr>
      <w:r>
        <w:rPr>
          <w:rFonts w:ascii="Times" w:hAnsi="Times" w:cs="Times"/>
          <w:sz w:val="22"/>
          <w:szCs w:val="22"/>
          <w:u w:val="single"/>
        </w:rPr>
        <w:t>September 1:</w:t>
      </w:r>
      <w:r w:rsidR="00A849D0">
        <w:rPr>
          <w:rFonts w:ascii="Times" w:hAnsi="Times" w:cs="Times"/>
          <w:sz w:val="22"/>
          <w:szCs w:val="22"/>
          <w:u w:val="single"/>
        </w:rPr>
        <w:t xml:space="preserve">  Historical Antecedents of the Chinese Revolution I</w:t>
      </w:r>
    </w:p>
    <w:p w:rsidR="00A849D0" w:rsidRDefault="00A849D0">
      <w:pPr>
        <w:widowControl/>
        <w:ind w:left="540"/>
        <w:rPr>
          <w:rFonts w:ascii="Times" w:hAnsi="Times" w:cs="Times"/>
          <w:sz w:val="22"/>
          <w:szCs w:val="22"/>
        </w:rPr>
      </w:pPr>
    </w:p>
    <w:p w:rsidR="00A849D0" w:rsidRDefault="00A849D0">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Pr>
          <w:rFonts w:ascii="Times" w:hAnsi="Times" w:cs="Times"/>
          <w:sz w:val="22"/>
          <w:szCs w:val="22"/>
        </w:rPr>
        <w:t>, pp. 25-46.</w:t>
      </w:r>
      <w:r w:rsidR="00F24579">
        <w:rPr>
          <w:rFonts w:ascii="Times" w:hAnsi="Times" w:cs="Times"/>
          <w:sz w:val="22"/>
          <w:szCs w:val="22"/>
        </w:rPr>
        <w:t xml:space="preserve">  </w:t>
      </w:r>
    </w:p>
    <w:p w:rsidR="00A849D0" w:rsidRDefault="00A849D0">
      <w:pPr>
        <w:widowControl/>
        <w:numPr>
          <w:ilvl w:val="0"/>
          <w:numId w:val="1"/>
        </w:numPr>
        <w:rPr>
          <w:rFonts w:ascii="Times" w:hAnsi="Times" w:cs="Times"/>
          <w:sz w:val="22"/>
          <w:szCs w:val="22"/>
        </w:rPr>
      </w:pPr>
      <w:r>
        <w:rPr>
          <w:rFonts w:ascii="Times" w:hAnsi="Times" w:cs="Times"/>
          <w:sz w:val="22"/>
          <w:szCs w:val="22"/>
        </w:rPr>
        <w:t xml:space="preserve">Chris Buckley, “Leader Taps into Chinese Classics in Seeking to Cement Power,” </w:t>
      </w:r>
      <w:r>
        <w:rPr>
          <w:rFonts w:ascii="Times" w:hAnsi="Times" w:cs="Times"/>
          <w:i/>
          <w:sz w:val="22"/>
          <w:szCs w:val="22"/>
          <w:u w:val="single"/>
        </w:rPr>
        <w:t>New York Times</w:t>
      </w:r>
      <w:r>
        <w:rPr>
          <w:rFonts w:ascii="Times" w:hAnsi="Times" w:cs="Times"/>
          <w:sz w:val="22"/>
          <w:szCs w:val="22"/>
        </w:rPr>
        <w:t xml:space="preserve">, </w:t>
      </w:r>
      <w:smartTag w:uri="urn:schemas-microsoft-com:office:smarttags" w:element="date">
        <w:smartTagPr>
          <w:attr w:name="Year" w:val="2014"/>
          <w:attr w:name="Day" w:val="11"/>
          <w:attr w:name="Month" w:val="10"/>
          <w:attr w:name="ls" w:val="trans"/>
        </w:smartTagPr>
        <w:r>
          <w:rPr>
            <w:rFonts w:ascii="Times" w:hAnsi="Times" w:cs="Times"/>
            <w:sz w:val="22"/>
            <w:szCs w:val="22"/>
          </w:rPr>
          <w:t>Oct 11, 2014</w:t>
        </w:r>
      </w:smartTag>
      <w:r>
        <w:rPr>
          <w:rFonts w:ascii="Times" w:hAnsi="Times" w:cs="Times"/>
          <w:sz w:val="22"/>
          <w:szCs w:val="22"/>
        </w:rPr>
        <w:t>. [ELMS]</w:t>
      </w:r>
    </w:p>
    <w:p w:rsidR="00A849D0" w:rsidRDefault="00A849D0">
      <w:pPr>
        <w:widowControl/>
        <w:ind w:left="540"/>
        <w:rPr>
          <w:rFonts w:ascii="Times" w:hAnsi="Times" w:cs="Times"/>
          <w:sz w:val="22"/>
          <w:szCs w:val="22"/>
        </w:rPr>
      </w:pPr>
    </w:p>
    <w:p w:rsidR="00A849D0" w:rsidRPr="00855CFB" w:rsidRDefault="00A849D0">
      <w:pPr>
        <w:widowControl/>
        <w:rPr>
          <w:rFonts w:ascii="Times" w:hAnsi="Times" w:cs="Times"/>
          <w:iCs/>
          <w:sz w:val="22"/>
          <w:szCs w:val="22"/>
        </w:rPr>
      </w:pPr>
    </w:p>
    <w:p w:rsidR="00A849D0" w:rsidRDefault="006E4051">
      <w:pPr>
        <w:widowControl/>
        <w:rPr>
          <w:rFonts w:ascii="Times" w:hAnsi="Times" w:cs="Times"/>
          <w:sz w:val="22"/>
          <w:szCs w:val="22"/>
          <w:u w:val="single"/>
        </w:rPr>
      </w:pPr>
      <w:r>
        <w:rPr>
          <w:rFonts w:ascii="Times" w:hAnsi="Times" w:cs="Times"/>
          <w:sz w:val="22"/>
          <w:szCs w:val="22"/>
          <w:u w:val="single"/>
        </w:rPr>
        <w:t>September 6</w:t>
      </w:r>
      <w:r w:rsidR="00A849D0">
        <w:rPr>
          <w:rFonts w:ascii="Times" w:hAnsi="Times" w:cs="Times"/>
          <w:sz w:val="22"/>
          <w:szCs w:val="22"/>
          <w:u w:val="single"/>
        </w:rPr>
        <w:t xml:space="preserve">: </w:t>
      </w:r>
      <w:r>
        <w:rPr>
          <w:rFonts w:ascii="Times" w:hAnsi="Times" w:cs="Times"/>
          <w:sz w:val="22"/>
          <w:szCs w:val="22"/>
          <w:u w:val="single"/>
        </w:rPr>
        <w:t>-</w:t>
      </w:r>
      <w:r w:rsidR="00A849D0">
        <w:rPr>
          <w:rFonts w:ascii="Times" w:hAnsi="Times" w:cs="Times"/>
          <w:sz w:val="22"/>
          <w:szCs w:val="22"/>
          <w:u w:val="single"/>
        </w:rPr>
        <w:t xml:space="preserve"> Historical Antecedents of the Chinese Revolution II</w:t>
      </w:r>
    </w:p>
    <w:p w:rsidR="00A849D0" w:rsidRDefault="00A849D0">
      <w:pPr>
        <w:widowControl/>
        <w:rPr>
          <w:rFonts w:ascii="Times" w:hAnsi="Times" w:cs="Times"/>
          <w:b/>
          <w:bCs/>
          <w:i/>
          <w:iCs/>
          <w:sz w:val="22"/>
          <w:szCs w:val="22"/>
        </w:rPr>
      </w:pPr>
    </w:p>
    <w:p w:rsidR="00A849D0" w:rsidRDefault="00A849D0">
      <w:pPr>
        <w:widowControl/>
        <w:numPr>
          <w:ilvl w:val="0"/>
          <w:numId w:val="1"/>
        </w:numPr>
        <w:rPr>
          <w:rFonts w:ascii="Times" w:hAnsi="Times" w:cs="Times"/>
          <w:sz w:val="22"/>
          <w:szCs w:val="22"/>
        </w:rPr>
      </w:pPr>
      <w:smartTag w:uri="urn:schemas-microsoft-com:office:smarttags" w:element="City">
        <w:r>
          <w:rPr>
            <w:rFonts w:ascii="Times" w:hAnsi="Times" w:cs="Times"/>
            <w:sz w:val="22"/>
            <w:szCs w:val="22"/>
          </w:rPr>
          <w:t>Dreyer</w:t>
        </w:r>
      </w:smartTag>
      <w:r>
        <w:rPr>
          <w:rFonts w:ascii="Times" w:hAnsi="Times" w:cs="Times"/>
          <w:sz w:val="22"/>
          <w:szCs w:val="22"/>
        </w:rPr>
        <w:t xml:space="preserve">, </w:t>
      </w:r>
      <w:r>
        <w:rPr>
          <w:rFonts w:ascii="Times" w:hAnsi="Times" w:cs="Times"/>
          <w:i/>
          <w:sz w:val="22"/>
          <w:szCs w:val="22"/>
          <w:u w:val="single"/>
        </w:rPr>
        <w:t>China’s Political System</w:t>
      </w:r>
      <w:r>
        <w:rPr>
          <w:rFonts w:ascii="Times" w:hAnsi="Times" w:cs="Times"/>
          <w:sz w:val="22"/>
          <w:szCs w:val="22"/>
        </w:rPr>
        <w:t>, pp. 47-65.</w:t>
      </w:r>
    </w:p>
    <w:p w:rsidR="00A849D0" w:rsidRDefault="00A849D0">
      <w:pPr>
        <w:widowControl/>
        <w:rPr>
          <w:rFonts w:ascii="Times" w:hAnsi="Times" w:cs="Times"/>
          <w:b/>
          <w:bCs/>
          <w:i/>
          <w:iCs/>
          <w:sz w:val="22"/>
          <w:szCs w:val="22"/>
        </w:rPr>
      </w:pPr>
    </w:p>
    <w:p w:rsidR="00A849D0" w:rsidRDefault="00A849D0">
      <w:pPr>
        <w:widowControl/>
        <w:rPr>
          <w:rFonts w:ascii="Times" w:hAnsi="Times" w:cs="Times"/>
          <w:sz w:val="22"/>
          <w:szCs w:val="22"/>
        </w:rPr>
      </w:pPr>
    </w:p>
    <w:p w:rsidR="00A849D0" w:rsidRDefault="006E4051">
      <w:pPr>
        <w:widowControl/>
        <w:rPr>
          <w:rFonts w:ascii="Times" w:hAnsi="Times" w:cs="Times"/>
          <w:sz w:val="22"/>
          <w:szCs w:val="22"/>
          <w:u w:val="single"/>
        </w:rPr>
      </w:pPr>
      <w:r>
        <w:rPr>
          <w:rFonts w:ascii="Times" w:hAnsi="Times" w:cs="Times"/>
          <w:sz w:val="22"/>
          <w:szCs w:val="22"/>
          <w:u w:val="single"/>
        </w:rPr>
        <w:t>September 8</w:t>
      </w:r>
      <w:r w:rsidR="00A849D0">
        <w:rPr>
          <w:rFonts w:ascii="Times" w:hAnsi="Times" w:cs="Times"/>
          <w:sz w:val="22"/>
          <w:szCs w:val="22"/>
          <w:u w:val="single"/>
          <w:vertAlign w:val="superscript"/>
        </w:rPr>
        <w:t>th</w:t>
      </w:r>
      <w:r>
        <w:rPr>
          <w:rFonts w:ascii="Times" w:hAnsi="Times" w:cs="Times"/>
          <w:sz w:val="22"/>
          <w:szCs w:val="22"/>
          <w:u w:val="single"/>
        </w:rPr>
        <w:t>:</w:t>
      </w:r>
      <w:r w:rsidR="00A849D0">
        <w:rPr>
          <w:rFonts w:ascii="Times" w:hAnsi="Times" w:cs="Times"/>
          <w:sz w:val="22"/>
          <w:szCs w:val="22"/>
          <w:u w:val="single"/>
        </w:rPr>
        <w:t xml:space="preserve">  </w:t>
      </w:r>
      <w:r w:rsidR="00A849D0">
        <w:rPr>
          <w:sz w:val="22"/>
          <w:szCs w:val="22"/>
          <w:u w:val="single"/>
        </w:rPr>
        <w:t>The Maoification of Marx and Lenin, The 1949 Revolution</w:t>
      </w:r>
    </w:p>
    <w:p w:rsidR="00A849D0" w:rsidRDefault="00A849D0">
      <w:pPr>
        <w:widowControl/>
        <w:rPr>
          <w:rFonts w:ascii="Times" w:hAnsi="Times" w:cs="Times"/>
          <w:i/>
          <w:iCs/>
          <w:sz w:val="22"/>
          <w:szCs w:val="22"/>
        </w:rPr>
      </w:pPr>
    </w:p>
    <w:p w:rsidR="00A849D0" w:rsidRDefault="00A849D0">
      <w:pPr>
        <w:widowControl/>
        <w:numPr>
          <w:ilvl w:val="0"/>
          <w:numId w:val="1"/>
        </w:numPr>
        <w:rPr>
          <w:rFonts w:ascii="Times" w:hAnsi="Times" w:cs="Times"/>
          <w:sz w:val="22"/>
          <w:szCs w:val="22"/>
        </w:rPr>
      </w:pPr>
      <w:smartTag w:uri="urn:schemas-microsoft-com:office:smarttags" w:element="City">
        <w:r>
          <w:rPr>
            <w:rFonts w:ascii="Times" w:hAnsi="Times" w:cs="Times"/>
            <w:sz w:val="22"/>
            <w:szCs w:val="22"/>
          </w:rPr>
          <w:t>Dreyer</w:t>
        </w:r>
      </w:smartTag>
      <w:r>
        <w:rPr>
          <w:rFonts w:ascii="Times" w:hAnsi="Times" w:cs="Times"/>
          <w:sz w:val="22"/>
          <w:szCs w:val="22"/>
        </w:rPr>
        <w:t xml:space="preserve">, </w:t>
      </w:r>
      <w:r>
        <w:rPr>
          <w:rFonts w:ascii="Times" w:hAnsi="Times" w:cs="Times"/>
          <w:i/>
          <w:sz w:val="22"/>
          <w:szCs w:val="22"/>
          <w:u w:val="single"/>
        </w:rPr>
        <w:t>China’s Political System</w:t>
      </w:r>
      <w:r>
        <w:rPr>
          <w:rFonts w:ascii="Times" w:hAnsi="Times" w:cs="Times"/>
          <w:sz w:val="22"/>
          <w:szCs w:val="22"/>
        </w:rPr>
        <w:t>, pp. 66-84.</w:t>
      </w:r>
    </w:p>
    <w:p w:rsidR="00A849D0" w:rsidRDefault="00A849D0">
      <w:pPr>
        <w:widowControl/>
        <w:numPr>
          <w:ilvl w:val="0"/>
          <w:numId w:val="1"/>
        </w:numPr>
        <w:rPr>
          <w:rFonts w:ascii="Times" w:hAnsi="Times" w:cs="Times"/>
          <w:sz w:val="22"/>
          <w:szCs w:val="22"/>
        </w:rPr>
      </w:pPr>
      <w:r>
        <w:rPr>
          <w:rFonts w:ascii="Times" w:hAnsi="Times" w:cs="Times"/>
          <w:sz w:val="22"/>
          <w:szCs w:val="22"/>
        </w:rPr>
        <w:t xml:space="preserve">Mao, “On Practice,” at </w:t>
      </w:r>
      <w:hyperlink r:id="rId9" w:history="1">
        <w:r>
          <w:rPr>
            <w:rStyle w:val="Hyperlink"/>
          </w:rPr>
          <w:t>http://www.marxists.org/reference/archive/mao/selected-works/volume-1/mswv1_16.htm</w:t>
        </w:r>
      </w:hyperlink>
    </w:p>
    <w:p w:rsidR="00A849D0" w:rsidRDefault="00A849D0">
      <w:pPr>
        <w:widowControl/>
        <w:rPr>
          <w:rFonts w:ascii="Times" w:hAnsi="Times" w:cs="Times"/>
          <w:sz w:val="22"/>
          <w:szCs w:val="22"/>
        </w:rPr>
      </w:pPr>
    </w:p>
    <w:p w:rsidR="00A849D0" w:rsidRDefault="00A849D0">
      <w:pPr>
        <w:widowControl/>
        <w:rPr>
          <w:rFonts w:ascii="Times" w:hAnsi="Times" w:cs="Times"/>
          <w:sz w:val="22"/>
          <w:szCs w:val="22"/>
        </w:rPr>
      </w:pPr>
    </w:p>
    <w:p w:rsidR="00A849D0" w:rsidRDefault="006E4051">
      <w:pPr>
        <w:widowControl/>
        <w:rPr>
          <w:rFonts w:ascii="Times" w:hAnsi="Times" w:cs="Times"/>
          <w:sz w:val="22"/>
          <w:szCs w:val="22"/>
          <w:u w:val="single"/>
        </w:rPr>
      </w:pPr>
      <w:r>
        <w:rPr>
          <w:rFonts w:ascii="Times" w:hAnsi="Times" w:cs="Times"/>
          <w:sz w:val="22"/>
          <w:szCs w:val="22"/>
          <w:u w:val="single"/>
        </w:rPr>
        <w:t xml:space="preserve">September </w:t>
      </w:r>
      <w:r w:rsidR="00A849D0">
        <w:rPr>
          <w:sz w:val="22"/>
          <w:szCs w:val="22"/>
          <w:u w:val="single"/>
        </w:rPr>
        <w:t>1</w:t>
      </w:r>
      <w:r>
        <w:rPr>
          <w:sz w:val="22"/>
          <w:szCs w:val="22"/>
          <w:u w:val="single"/>
        </w:rPr>
        <w:t>3</w:t>
      </w:r>
      <w:r w:rsidR="00A849D0">
        <w:rPr>
          <w:sz w:val="22"/>
          <w:szCs w:val="22"/>
          <w:u w:val="single"/>
          <w:vertAlign w:val="superscript"/>
        </w:rPr>
        <w:t>th</w:t>
      </w:r>
      <w:r>
        <w:rPr>
          <w:sz w:val="22"/>
          <w:szCs w:val="22"/>
          <w:u w:val="single"/>
        </w:rPr>
        <w:t>:</w:t>
      </w:r>
      <w:r w:rsidR="00A849D0">
        <w:rPr>
          <w:sz w:val="22"/>
          <w:szCs w:val="22"/>
          <w:u w:val="single"/>
        </w:rPr>
        <w:t xml:space="preserve">    </w:t>
      </w:r>
      <w:r w:rsidR="00A849D0">
        <w:rPr>
          <w:rFonts w:ascii="Times" w:hAnsi="Times" w:cs="Times"/>
          <w:sz w:val="22"/>
          <w:szCs w:val="22"/>
          <w:u w:val="single"/>
        </w:rPr>
        <w:t xml:space="preserve">A First Cut at Questions of Democratization in China </w:t>
      </w:r>
    </w:p>
    <w:p w:rsidR="00A849D0" w:rsidRDefault="00A849D0">
      <w:pPr>
        <w:widowControl/>
        <w:rPr>
          <w:rFonts w:ascii="Times" w:hAnsi="Times" w:cs="Times"/>
          <w:sz w:val="22"/>
          <w:szCs w:val="22"/>
        </w:rPr>
      </w:pPr>
    </w:p>
    <w:p w:rsidR="00A849D0" w:rsidRPr="003B200E" w:rsidRDefault="00A849D0">
      <w:pPr>
        <w:widowControl/>
        <w:numPr>
          <w:ilvl w:val="0"/>
          <w:numId w:val="1"/>
        </w:numPr>
        <w:rPr>
          <w:rFonts w:ascii="Times" w:hAnsi="Times" w:cs="Times"/>
          <w:b/>
          <w:bCs/>
          <w:sz w:val="22"/>
          <w:szCs w:val="22"/>
        </w:rPr>
      </w:pPr>
      <w:r w:rsidRPr="003B200E">
        <w:rPr>
          <w:rFonts w:ascii="Times" w:hAnsi="Times" w:cs="Times"/>
          <w:sz w:val="22"/>
          <w:szCs w:val="22"/>
        </w:rPr>
        <w:t xml:space="preserve">Nathan, </w:t>
      </w:r>
      <w:r w:rsidRPr="003B200E">
        <w:rPr>
          <w:rFonts w:ascii="Times" w:hAnsi="Times" w:cs="Times"/>
          <w:i/>
          <w:iCs/>
          <w:sz w:val="22"/>
          <w:szCs w:val="22"/>
          <w:u w:val="single"/>
        </w:rPr>
        <w:t>Chinese Democracy</w:t>
      </w:r>
      <w:r w:rsidRPr="003B200E">
        <w:rPr>
          <w:rFonts w:ascii="Times" w:hAnsi="Times" w:cs="Times"/>
          <w:sz w:val="22"/>
          <w:szCs w:val="22"/>
        </w:rPr>
        <w:t>, chs. 3 and 6.  [ELMS]</w:t>
      </w:r>
      <w:r w:rsidR="000F4193" w:rsidRPr="003B200E">
        <w:rPr>
          <w:rFonts w:ascii="Times" w:hAnsi="Times" w:cs="Times"/>
          <w:sz w:val="22"/>
          <w:szCs w:val="22"/>
        </w:rPr>
        <w:t xml:space="preserve">  </w:t>
      </w:r>
    </w:p>
    <w:p w:rsidR="00A849D0" w:rsidRDefault="00A849D0">
      <w:pPr>
        <w:widowControl/>
        <w:numPr>
          <w:ilvl w:val="0"/>
          <w:numId w:val="1"/>
        </w:numPr>
        <w:rPr>
          <w:rFonts w:ascii="Times" w:hAnsi="Times" w:cs="Times"/>
          <w:b/>
          <w:bCs/>
          <w:sz w:val="22"/>
          <w:szCs w:val="22"/>
        </w:rPr>
      </w:pPr>
      <w:r>
        <w:rPr>
          <w:rFonts w:ascii="Times" w:hAnsi="Times" w:cs="Times"/>
          <w:sz w:val="22"/>
          <w:szCs w:val="22"/>
        </w:rPr>
        <w:t xml:space="preserve">Mao Zedong, "Talk at an Enlarged Central Work Conference," at </w:t>
      </w:r>
      <w:hyperlink r:id="rId10" w:history="1">
        <w:r>
          <w:rPr>
            <w:rStyle w:val="Hyperlink"/>
            <w:rFonts w:ascii="Times" w:hAnsi="Times" w:cs="Times"/>
            <w:sz w:val="22"/>
            <w:szCs w:val="22"/>
          </w:rPr>
          <w:t>http://www.marxists.org/reference/archive/mao/selected-works/volume-8/mswv8_62.htm</w:t>
        </w:r>
      </w:hyperlink>
      <w:r>
        <w:rPr>
          <w:rFonts w:ascii="Times" w:hAnsi="Times" w:cs="Times"/>
          <w:sz w:val="22"/>
          <w:szCs w:val="22"/>
        </w:rPr>
        <w:t xml:space="preserve"> </w:t>
      </w:r>
    </w:p>
    <w:p w:rsidR="00A849D0" w:rsidRDefault="00A849D0">
      <w:pPr>
        <w:widowControl/>
        <w:numPr>
          <w:ilvl w:val="0"/>
          <w:numId w:val="1"/>
        </w:numPr>
        <w:rPr>
          <w:rFonts w:ascii="Times New Roman" w:hAnsi="Times New Roman" w:cs="Times New Roman"/>
          <w:sz w:val="22"/>
          <w:szCs w:val="22"/>
        </w:rPr>
      </w:pPr>
      <w:r>
        <w:rPr>
          <w:rFonts w:ascii="Times New Roman" w:hAnsi="Times New Roman" w:cs="Times New Roman"/>
          <w:color w:val="000000"/>
          <w:sz w:val="22"/>
          <w:szCs w:val="22"/>
        </w:rPr>
        <w:t xml:space="preserve">Elizabeth J. Perry (2008). Chinese Conceptions of “Rights”: From Mencius to Mao— and Now. </w:t>
      </w:r>
      <w:r>
        <w:rPr>
          <w:rFonts w:ascii="Times New Roman" w:hAnsi="Times New Roman" w:cs="Times New Roman"/>
          <w:i/>
          <w:iCs/>
          <w:color w:val="000000"/>
          <w:sz w:val="22"/>
          <w:szCs w:val="22"/>
          <w:u w:val="single"/>
        </w:rPr>
        <w:t>Perspectives on Politics</w:t>
      </w:r>
      <w:r>
        <w:rPr>
          <w:rFonts w:ascii="Times New Roman" w:hAnsi="Times New Roman" w:cs="Times New Roman"/>
          <w:color w:val="000000"/>
          <w:sz w:val="22"/>
          <w:szCs w:val="22"/>
        </w:rPr>
        <w:t>, 6 (2008) , pp 37-50.  [</w:t>
      </w:r>
      <w:r w:rsidR="00E24740">
        <w:rPr>
          <w:rFonts w:ascii="Times New Roman" w:hAnsi="Times New Roman" w:cs="Times New Roman"/>
          <w:color w:val="000000"/>
          <w:sz w:val="22"/>
          <w:szCs w:val="22"/>
        </w:rPr>
        <w:t>ELMS</w:t>
      </w:r>
      <w:r>
        <w:rPr>
          <w:rFonts w:ascii="Times New Roman" w:hAnsi="Times New Roman" w:cs="Times New Roman"/>
          <w:color w:val="000000"/>
          <w:sz w:val="22"/>
          <w:szCs w:val="22"/>
        </w:rPr>
        <w:t>]</w:t>
      </w:r>
    </w:p>
    <w:p w:rsidR="00A849D0" w:rsidRDefault="00A849D0">
      <w:pPr>
        <w:widowControl/>
        <w:rPr>
          <w:rFonts w:ascii="Times" w:hAnsi="Times" w:cs="Times"/>
          <w:sz w:val="22"/>
          <w:szCs w:val="22"/>
        </w:rPr>
      </w:pPr>
    </w:p>
    <w:p w:rsidR="00A849D0" w:rsidRDefault="00A849D0">
      <w:pPr>
        <w:widowControl/>
        <w:rPr>
          <w:rFonts w:ascii="Times" w:hAnsi="Times" w:cs="Times"/>
          <w:sz w:val="22"/>
          <w:szCs w:val="22"/>
        </w:rPr>
      </w:pPr>
    </w:p>
    <w:p w:rsidR="00A849D0" w:rsidRDefault="006E4051">
      <w:pPr>
        <w:widowControl/>
        <w:rPr>
          <w:rFonts w:ascii="Times" w:hAnsi="Times" w:cs="Times"/>
          <w:sz w:val="22"/>
          <w:szCs w:val="22"/>
          <w:u w:val="single"/>
        </w:rPr>
      </w:pPr>
      <w:r>
        <w:rPr>
          <w:rFonts w:ascii="Times" w:hAnsi="Times" w:cs="Times"/>
          <w:sz w:val="22"/>
          <w:szCs w:val="22"/>
          <w:u w:val="single"/>
        </w:rPr>
        <w:t xml:space="preserve">September </w:t>
      </w:r>
      <w:r w:rsidR="00A849D0">
        <w:rPr>
          <w:rFonts w:ascii="Times" w:hAnsi="Times" w:cs="Times"/>
          <w:sz w:val="22"/>
          <w:szCs w:val="22"/>
          <w:u w:val="single"/>
        </w:rPr>
        <w:t>1</w:t>
      </w:r>
      <w:r>
        <w:rPr>
          <w:rFonts w:ascii="Times" w:hAnsi="Times" w:cs="Times"/>
          <w:sz w:val="22"/>
          <w:szCs w:val="22"/>
          <w:u w:val="single"/>
        </w:rPr>
        <w:t>5</w:t>
      </w:r>
      <w:r w:rsidR="00A849D0">
        <w:rPr>
          <w:rFonts w:ascii="Times" w:hAnsi="Times" w:cs="Times"/>
          <w:sz w:val="22"/>
          <w:szCs w:val="22"/>
          <w:u w:val="single"/>
          <w:vertAlign w:val="superscript"/>
        </w:rPr>
        <w:t>th</w:t>
      </w:r>
      <w:r w:rsidR="00A849D0">
        <w:rPr>
          <w:rFonts w:ascii="Times" w:hAnsi="Times" w:cs="Times"/>
          <w:sz w:val="22"/>
          <w:szCs w:val="22"/>
          <w:u w:val="single"/>
        </w:rPr>
        <w:t xml:space="preserve"> </w:t>
      </w:r>
      <w:r>
        <w:rPr>
          <w:rFonts w:ascii="Times" w:hAnsi="Times" w:cs="Times"/>
          <w:sz w:val="22"/>
          <w:szCs w:val="22"/>
          <w:u w:val="single"/>
        </w:rPr>
        <w:t>– Chinese and American Perceptions of Each Other</w:t>
      </w:r>
      <w:r w:rsidR="00862F4C">
        <w:rPr>
          <w:rFonts w:ascii="Times" w:hAnsi="Times" w:cs="Times"/>
          <w:sz w:val="22"/>
          <w:szCs w:val="22"/>
          <w:u w:val="single"/>
        </w:rPr>
        <w:t xml:space="preserve"> [</w:t>
      </w:r>
      <w:r w:rsidR="00862F4C" w:rsidRPr="00862F4C">
        <w:rPr>
          <w:rFonts w:ascii="Times" w:hAnsi="Times" w:cs="Times"/>
          <w:sz w:val="22"/>
          <w:szCs w:val="22"/>
          <w:highlight w:val="yellow"/>
          <w:u w:val="single"/>
        </w:rPr>
        <w:t>GROUP 1</w:t>
      </w:r>
      <w:r w:rsidR="00862F4C">
        <w:rPr>
          <w:rFonts w:ascii="Times" w:hAnsi="Times" w:cs="Times"/>
          <w:sz w:val="22"/>
          <w:szCs w:val="22"/>
          <w:u w:val="single"/>
        </w:rPr>
        <w:t>]</w:t>
      </w:r>
    </w:p>
    <w:p w:rsidR="00862F4C" w:rsidRDefault="00862F4C">
      <w:pPr>
        <w:widowControl/>
        <w:rPr>
          <w:rFonts w:ascii="Times" w:hAnsi="Times" w:cs="Times"/>
          <w:sz w:val="22"/>
          <w:szCs w:val="22"/>
        </w:rPr>
      </w:pPr>
    </w:p>
    <w:p w:rsidR="00862F4C" w:rsidRDefault="00862F4C" w:rsidP="00862F4C">
      <w:pPr>
        <w:widowControl/>
        <w:numPr>
          <w:ilvl w:val="0"/>
          <w:numId w:val="1"/>
        </w:numPr>
        <w:rPr>
          <w:rFonts w:ascii="Times" w:hAnsi="Times" w:cs="Times"/>
        </w:rPr>
      </w:pPr>
      <w:r>
        <w:rPr>
          <w:rFonts w:ascii="Times" w:hAnsi="Times" w:cs="Times"/>
        </w:rPr>
        <w:t xml:space="preserve">Richard Madsen, China and the American Dream, </w:t>
      </w:r>
      <w:r w:rsidR="003B200E">
        <w:rPr>
          <w:rFonts w:ascii="Times" w:hAnsi="Times" w:cs="Times"/>
        </w:rPr>
        <w:t>chs. 1-2</w:t>
      </w:r>
      <w:r>
        <w:rPr>
          <w:rFonts w:ascii="Times" w:hAnsi="Times" w:cs="Times"/>
        </w:rPr>
        <w:t xml:space="preserve"> [</w:t>
      </w:r>
      <w:r w:rsidR="000F4193" w:rsidRPr="0043241A">
        <w:rPr>
          <w:rFonts w:ascii="Times" w:hAnsi="Times" w:cs="Times"/>
          <w:sz w:val="22"/>
          <w:szCs w:val="22"/>
        </w:rPr>
        <w:t xml:space="preserve">ELMS] </w:t>
      </w:r>
      <w:r w:rsidR="000F4193">
        <w:rPr>
          <w:rFonts w:ascii="Times" w:hAnsi="Times" w:cs="Times"/>
          <w:sz w:val="22"/>
          <w:szCs w:val="22"/>
          <w:highlight w:val="yellow"/>
        </w:rPr>
        <w:t xml:space="preserve"> </w:t>
      </w:r>
    </w:p>
    <w:p w:rsidR="00862F4C" w:rsidRDefault="00862F4C" w:rsidP="00862F4C">
      <w:pPr>
        <w:widowControl/>
        <w:numPr>
          <w:ilvl w:val="0"/>
          <w:numId w:val="1"/>
        </w:numPr>
        <w:rPr>
          <w:rFonts w:ascii="Times" w:hAnsi="Times" w:cs="Times"/>
        </w:rPr>
      </w:pPr>
      <w:r>
        <w:rPr>
          <w:rFonts w:ascii="Times" w:hAnsi="Times" w:cs="Times"/>
        </w:rPr>
        <w:t>Michael Swaine (2016), “</w:t>
      </w:r>
      <w:r w:rsidRPr="00862F4C">
        <w:rPr>
          <w:rFonts w:ascii="Times" w:hAnsi="Times" w:cs="Times"/>
        </w:rPr>
        <w:t>Chinese Views on the Presumptive U.S. Presidential Candidates Hillary R. Clinton and Donald J. Trump</w:t>
      </w:r>
      <w:r>
        <w:rPr>
          <w:rFonts w:ascii="Times" w:hAnsi="Times" w:cs="Times"/>
        </w:rPr>
        <w:t xml:space="preserve">,” </w:t>
      </w:r>
      <w:r w:rsidRPr="00862F4C">
        <w:rPr>
          <w:rFonts w:ascii="Times" w:hAnsi="Times" w:cs="Times"/>
          <w:i/>
        </w:rPr>
        <w:t>China Leadership Monitor</w:t>
      </w:r>
      <w:r>
        <w:rPr>
          <w:rFonts w:ascii="Times" w:hAnsi="Times" w:cs="Times"/>
        </w:rPr>
        <w:t xml:space="preserve"> No. 50 [ELMS]</w:t>
      </w:r>
    </w:p>
    <w:p w:rsidR="00221207" w:rsidRPr="009E231C" w:rsidRDefault="00221207" w:rsidP="00221207">
      <w:pPr>
        <w:widowControl/>
        <w:numPr>
          <w:ilvl w:val="0"/>
          <w:numId w:val="1"/>
        </w:numPr>
        <w:rPr>
          <w:rFonts w:ascii="Times New Roman" w:hAnsi="Times New Roman" w:cs="Times New Roman"/>
          <w:sz w:val="22"/>
          <w:szCs w:val="22"/>
        </w:rPr>
      </w:pPr>
      <w:r>
        <w:rPr>
          <w:rFonts w:ascii="Times New Roman" w:hAnsi="Times New Roman" w:cs="Times New Roman"/>
          <w:sz w:val="22"/>
          <w:szCs w:val="22"/>
          <w:lang w:eastAsia="zh-CN"/>
        </w:rPr>
        <w:t xml:space="preserve">Brian Rathbun, “China Attitudes Toward Americans and Themselves: Is There a Relationship?” in </w:t>
      </w:r>
      <w:r w:rsidRPr="00CD47E3">
        <w:rPr>
          <w:rFonts w:ascii="Times New Roman" w:hAnsi="Times New Roman" w:cs="Times New Roman"/>
          <w:i/>
          <w:sz w:val="22"/>
          <w:szCs w:val="22"/>
          <w:lang w:eastAsia="zh-CN"/>
        </w:rPr>
        <w:t>Perception and Misperception in Chinese and American Views of Each Other</w:t>
      </w:r>
      <w:r>
        <w:rPr>
          <w:rFonts w:ascii="Times New Roman" w:hAnsi="Times New Roman" w:cs="Times New Roman"/>
          <w:sz w:val="22"/>
          <w:szCs w:val="22"/>
          <w:lang w:eastAsia="zh-CN"/>
        </w:rPr>
        <w:t xml:space="preserve"> (Washington: Carnegie Endowment, 2015), Alastair Iain Johnston and Mingming Shen (eds.) ch. 1 pp. 9-21 (pdf has several chapters, so scroll to pp. 9-21)  [</w:t>
      </w:r>
      <w:r w:rsidRPr="00AF42CE">
        <w:rPr>
          <w:rFonts w:ascii="Times New Roman" w:hAnsi="Times New Roman" w:cs="Times New Roman"/>
          <w:sz w:val="22"/>
          <w:szCs w:val="22"/>
          <w:lang w:eastAsia="zh-CN"/>
        </w:rPr>
        <w:t>ELMS</w:t>
      </w:r>
      <w:r>
        <w:rPr>
          <w:rFonts w:ascii="Times New Roman" w:hAnsi="Times New Roman" w:cs="Times New Roman"/>
          <w:sz w:val="22"/>
          <w:szCs w:val="22"/>
          <w:lang w:eastAsia="zh-CN"/>
        </w:rPr>
        <w:t>]</w:t>
      </w:r>
    </w:p>
    <w:p w:rsidR="00A849D0" w:rsidRDefault="00A849D0" w:rsidP="00221207">
      <w:pPr>
        <w:widowControl/>
        <w:ind w:left="900"/>
        <w:rPr>
          <w:rFonts w:ascii="Times" w:hAnsi="Times" w:cs="Times"/>
        </w:rPr>
      </w:pPr>
    </w:p>
    <w:p w:rsidR="00221207" w:rsidRDefault="00221207" w:rsidP="00221207">
      <w:pPr>
        <w:widowControl/>
        <w:ind w:left="900"/>
        <w:rPr>
          <w:rFonts w:ascii="Times" w:hAnsi="Times" w:cs="Times"/>
        </w:rPr>
      </w:pPr>
    </w:p>
    <w:p w:rsidR="0018080C" w:rsidRPr="00221207" w:rsidRDefault="0018080C" w:rsidP="00221207">
      <w:pPr>
        <w:widowControl/>
        <w:ind w:left="900"/>
        <w:rPr>
          <w:rFonts w:ascii="Times" w:hAnsi="Times" w:cs="Times"/>
        </w:rPr>
      </w:pPr>
    </w:p>
    <w:p w:rsidR="00A849D0" w:rsidRDefault="00A849D0">
      <w:pPr>
        <w:widowControl/>
        <w:rPr>
          <w:rFonts w:ascii="Times" w:hAnsi="Times" w:cs="Times"/>
          <w:u w:val="single"/>
        </w:rPr>
      </w:pPr>
      <w:r>
        <w:rPr>
          <w:rFonts w:ascii="Times" w:hAnsi="Times" w:cs="Times"/>
          <w:b/>
          <w:bCs/>
          <w:sz w:val="28"/>
          <w:szCs w:val="28"/>
          <w:u w:val="single"/>
        </w:rPr>
        <w:t xml:space="preserve">Part B: Consolidation of the </w:t>
      </w:r>
      <w:smartTag w:uri="urn:schemas-microsoft-com:office:smarttags" w:element="PlaceName">
        <w:smartTag w:uri="urn:schemas-microsoft-com:office:smarttags" w:element="place">
          <w:r>
            <w:rPr>
              <w:rFonts w:ascii="Times" w:hAnsi="Times" w:cs="Times"/>
              <w:b/>
              <w:bCs/>
              <w:sz w:val="28"/>
              <w:szCs w:val="28"/>
              <w:u w:val="single"/>
            </w:rPr>
            <w:t>Post-Revolutionary</w:t>
          </w:r>
        </w:smartTag>
        <w:r>
          <w:rPr>
            <w:rFonts w:ascii="Times" w:hAnsi="Times" w:cs="Times"/>
            <w:b/>
            <w:bCs/>
            <w:sz w:val="28"/>
            <w:szCs w:val="28"/>
            <w:u w:val="single"/>
          </w:rPr>
          <w:t xml:space="preserve"> </w:t>
        </w:r>
        <w:smartTag w:uri="urn:schemas-microsoft-com:office:smarttags" w:element="PlaceName">
          <w:r>
            <w:rPr>
              <w:rFonts w:ascii="Times" w:hAnsi="Times" w:cs="Times"/>
              <w:b/>
              <w:bCs/>
              <w:sz w:val="28"/>
              <w:szCs w:val="28"/>
              <w:u w:val="single"/>
            </w:rPr>
            <w:t>Chinese</w:t>
          </w:r>
        </w:smartTag>
        <w:r>
          <w:rPr>
            <w:rFonts w:ascii="Times" w:hAnsi="Times" w:cs="Times"/>
            <w:b/>
            <w:bCs/>
            <w:sz w:val="28"/>
            <w:szCs w:val="28"/>
            <w:u w:val="single"/>
          </w:rPr>
          <w:t xml:space="preserve"> </w:t>
        </w:r>
        <w:smartTag w:uri="urn:schemas-microsoft-com:office:smarttags" w:element="PlaceType">
          <w:r>
            <w:rPr>
              <w:rFonts w:ascii="Times" w:hAnsi="Times" w:cs="Times"/>
              <w:b/>
              <w:bCs/>
              <w:sz w:val="28"/>
              <w:szCs w:val="28"/>
              <w:u w:val="single"/>
            </w:rPr>
            <w:t>State</w:t>
          </w:r>
        </w:smartTag>
      </w:smartTag>
      <w:r>
        <w:rPr>
          <w:rFonts w:ascii="Times" w:hAnsi="Times" w:cs="Times"/>
          <w:b/>
          <w:bCs/>
          <w:sz w:val="28"/>
          <w:szCs w:val="28"/>
          <w:u w:val="single"/>
        </w:rPr>
        <w:t>: 1949-76</w:t>
      </w:r>
    </w:p>
    <w:p w:rsidR="00A849D0" w:rsidRDefault="00A849D0">
      <w:pPr>
        <w:widowControl/>
        <w:rPr>
          <w:rFonts w:ascii="Times" w:hAnsi="Times" w:cs="Times"/>
        </w:rPr>
      </w:pPr>
    </w:p>
    <w:p w:rsidR="00A849D0" w:rsidRDefault="006E4051">
      <w:pPr>
        <w:widowControl/>
        <w:rPr>
          <w:rFonts w:ascii="Times" w:hAnsi="Times" w:cs="Times"/>
          <w:sz w:val="22"/>
          <w:szCs w:val="22"/>
          <w:u w:val="single"/>
        </w:rPr>
      </w:pPr>
      <w:r>
        <w:rPr>
          <w:rFonts w:ascii="Times" w:hAnsi="Times" w:cs="Times"/>
          <w:sz w:val="22"/>
          <w:szCs w:val="22"/>
          <w:u w:val="single"/>
        </w:rPr>
        <w:t>September 20</w:t>
      </w:r>
      <w:r w:rsidR="00A849D0">
        <w:rPr>
          <w:rFonts w:ascii="Times" w:hAnsi="Times" w:cs="Times"/>
          <w:sz w:val="22"/>
          <w:szCs w:val="22"/>
          <w:u w:val="single"/>
          <w:vertAlign w:val="superscript"/>
        </w:rPr>
        <w:t>th</w:t>
      </w:r>
      <w:r>
        <w:rPr>
          <w:rFonts w:ascii="Times" w:hAnsi="Times" w:cs="Times"/>
          <w:sz w:val="22"/>
          <w:szCs w:val="22"/>
          <w:u w:val="single"/>
        </w:rPr>
        <w:t>:</w:t>
      </w:r>
      <w:r w:rsidR="00A849D0">
        <w:rPr>
          <w:rFonts w:ascii="Times" w:hAnsi="Times" w:cs="Times"/>
          <w:sz w:val="22"/>
          <w:szCs w:val="22"/>
          <w:u w:val="single"/>
        </w:rPr>
        <w:t xml:space="preserve">  The Institutions of Chinese Governance: the State-Party Structure </w:t>
      </w:r>
    </w:p>
    <w:p w:rsidR="00A849D0" w:rsidRDefault="00A849D0">
      <w:pPr>
        <w:widowControl/>
        <w:rPr>
          <w:rFonts w:ascii="Times" w:hAnsi="Times" w:cs="Times"/>
          <w:b/>
          <w:bCs/>
          <w:i/>
          <w:iCs/>
          <w:sz w:val="22"/>
          <w:szCs w:val="22"/>
        </w:rPr>
      </w:pPr>
    </w:p>
    <w:p w:rsidR="00A849D0" w:rsidRDefault="00A849D0">
      <w:pPr>
        <w:widowControl/>
        <w:numPr>
          <w:ilvl w:val="0"/>
          <w:numId w:val="1"/>
        </w:numPr>
        <w:rPr>
          <w:rFonts w:ascii="Times New Roman" w:hAnsi="Times New Roman" w:cs="Times New Roman"/>
          <w:sz w:val="22"/>
          <w:szCs w:val="22"/>
        </w:rPr>
      </w:pPr>
      <w:r>
        <w:rPr>
          <w:rFonts w:ascii="Times New Roman" w:hAnsi="Times New Roman" w:cs="Times New Roman"/>
          <w:sz w:val="22"/>
          <w:szCs w:val="22"/>
        </w:rPr>
        <w:t xml:space="preserve">Susan Lawrence and Michael F. Martin, “Understanding China’s Political System,” </w:t>
      </w:r>
      <w:r>
        <w:rPr>
          <w:rFonts w:ascii="Times New Roman" w:hAnsi="Times New Roman" w:cs="Times New Roman"/>
          <w:sz w:val="22"/>
          <w:szCs w:val="22"/>
          <w:u w:val="single"/>
        </w:rPr>
        <w:t>CRS Report for Congress</w:t>
      </w:r>
      <w:r>
        <w:rPr>
          <w:rFonts w:ascii="Times New Roman" w:hAnsi="Times New Roman" w:cs="Times New Roman"/>
          <w:sz w:val="22"/>
          <w:szCs w:val="22"/>
        </w:rPr>
        <w:t xml:space="preserve">, May 2013.  Online at  </w:t>
      </w:r>
      <w:hyperlink r:id="rId11" w:history="1">
        <w:r>
          <w:rPr>
            <w:rStyle w:val="Hyperlink"/>
            <w:rFonts w:ascii="Times New Roman" w:hAnsi="Times New Roman"/>
            <w:sz w:val="22"/>
            <w:szCs w:val="22"/>
          </w:rPr>
          <w:t>http://www.fas.org/sgp/crs/row/R41007.pdf</w:t>
        </w:r>
      </w:hyperlink>
      <w:r>
        <w:rPr>
          <w:rFonts w:ascii="Times New Roman" w:hAnsi="Times New Roman" w:cs="Times New Roman"/>
          <w:sz w:val="22"/>
          <w:szCs w:val="22"/>
        </w:rPr>
        <w:t xml:space="preserve">  </w:t>
      </w:r>
    </w:p>
    <w:p w:rsidR="00A849D0" w:rsidRDefault="00A849D0">
      <w:pPr>
        <w:widowControl/>
        <w:numPr>
          <w:ilvl w:val="0"/>
          <w:numId w:val="1"/>
        </w:numPr>
        <w:rPr>
          <w:rFonts w:ascii="Times" w:hAnsi="Times" w:cs="Times"/>
        </w:rPr>
      </w:pPr>
      <w:r>
        <w:rPr>
          <w:rFonts w:ascii="Times" w:hAnsi="Times" w:cs="Times"/>
        </w:rPr>
        <w:t xml:space="preserve">James McGregor, </w:t>
      </w:r>
      <w:r>
        <w:rPr>
          <w:rFonts w:ascii="Times" w:hAnsi="Times" w:cs="Times"/>
          <w:i/>
          <w:u w:val="single"/>
        </w:rPr>
        <w:t>The Party: The Secret World of China’s Communist Rulers</w:t>
      </w:r>
      <w:r>
        <w:rPr>
          <w:rFonts w:ascii="Times" w:hAnsi="Times" w:cs="Times"/>
        </w:rPr>
        <w:t>, ch. 1, pp. 1-26 only.  [ELMS]</w:t>
      </w:r>
    </w:p>
    <w:p w:rsidR="00A849D0" w:rsidRDefault="00A849D0">
      <w:pPr>
        <w:widowControl/>
        <w:rPr>
          <w:rFonts w:ascii="Times" w:hAnsi="Times" w:cs="Times"/>
          <w:sz w:val="22"/>
          <w:szCs w:val="22"/>
        </w:rPr>
      </w:pPr>
    </w:p>
    <w:p w:rsidR="00A849D0" w:rsidRDefault="00A849D0">
      <w:pPr>
        <w:widowControl/>
        <w:rPr>
          <w:rFonts w:ascii="Times" w:hAnsi="Times" w:cs="Times"/>
          <w:sz w:val="22"/>
          <w:szCs w:val="22"/>
        </w:rPr>
      </w:pPr>
    </w:p>
    <w:p w:rsidR="00A849D0" w:rsidRDefault="006E4051">
      <w:pPr>
        <w:widowControl/>
        <w:rPr>
          <w:rFonts w:ascii="Times" w:hAnsi="Times" w:cs="Times"/>
          <w:sz w:val="22"/>
          <w:szCs w:val="22"/>
        </w:rPr>
      </w:pPr>
      <w:r>
        <w:rPr>
          <w:rFonts w:ascii="Times" w:hAnsi="Times" w:cs="Times"/>
          <w:sz w:val="22"/>
          <w:szCs w:val="22"/>
          <w:u w:val="single"/>
        </w:rPr>
        <w:t>September 22</w:t>
      </w:r>
      <w:r>
        <w:rPr>
          <w:rFonts w:ascii="Times" w:hAnsi="Times" w:cs="Times"/>
          <w:sz w:val="22"/>
          <w:szCs w:val="22"/>
          <w:u w:val="single"/>
          <w:vertAlign w:val="superscript"/>
        </w:rPr>
        <w:t>nd</w:t>
      </w:r>
      <w:r>
        <w:rPr>
          <w:rFonts w:ascii="Times" w:hAnsi="Times" w:cs="Times"/>
          <w:sz w:val="22"/>
          <w:szCs w:val="22"/>
          <w:u w:val="single"/>
        </w:rPr>
        <w:t>:</w:t>
      </w:r>
      <w:r w:rsidR="00A849D0">
        <w:rPr>
          <w:rFonts w:ascii="Times" w:hAnsi="Times" w:cs="Times"/>
          <w:sz w:val="22"/>
          <w:szCs w:val="22"/>
        </w:rPr>
        <w:t xml:space="preserve">  </w:t>
      </w:r>
      <w:r w:rsidR="00A849D0">
        <w:rPr>
          <w:rFonts w:ascii="Times" w:hAnsi="Times" w:cs="Times"/>
          <w:sz w:val="22"/>
          <w:szCs w:val="22"/>
          <w:u w:val="single"/>
        </w:rPr>
        <w:t>How are Political Decisions Actually Made in China?</w:t>
      </w:r>
    </w:p>
    <w:p w:rsidR="00A849D0" w:rsidRDefault="00A849D0">
      <w:pPr>
        <w:widowControl/>
        <w:ind w:left="540"/>
        <w:rPr>
          <w:rFonts w:ascii="Times" w:hAnsi="Times" w:cs="Times"/>
          <w:sz w:val="22"/>
          <w:szCs w:val="22"/>
        </w:rPr>
      </w:pPr>
    </w:p>
    <w:p w:rsidR="00A849D0" w:rsidRDefault="00A849D0">
      <w:pPr>
        <w:widowControl/>
        <w:numPr>
          <w:ilvl w:val="0"/>
          <w:numId w:val="1"/>
        </w:numPr>
        <w:rPr>
          <w:rFonts w:ascii="Times" w:hAnsi="Times" w:cs="Times"/>
        </w:rPr>
      </w:pPr>
      <w:r>
        <w:rPr>
          <w:rFonts w:ascii="Times" w:hAnsi="Times" w:cs="Times"/>
        </w:rPr>
        <w:t xml:space="preserve">James McGregor, </w:t>
      </w:r>
      <w:r>
        <w:rPr>
          <w:rFonts w:ascii="Times" w:hAnsi="Times" w:cs="Times"/>
          <w:i/>
          <w:u w:val="single"/>
        </w:rPr>
        <w:t>The Party: The Secret World of China’s Communist Rulers</w:t>
      </w:r>
      <w:r>
        <w:rPr>
          <w:rFonts w:ascii="Times" w:hAnsi="Times" w:cs="Times"/>
        </w:rPr>
        <w:t>, ch. 3, pp. 70-84 only).  [ELMS]</w:t>
      </w:r>
    </w:p>
    <w:p w:rsidR="00A849D0" w:rsidRDefault="00A849D0">
      <w:pPr>
        <w:widowControl/>
        <w:numPr>
          <w:ilvl w:val="0"/>
          <w:numId w:val="1"/>
        </w:numPr>
        <w:rPr>
          <w:rFonts w:ascii="Times" w:hAnsi="Times" w:cs="Times"/>
          <w:sz w:val="22"/>
          <w:szCs w:val="22"/>
        </w:rPr>
      </w:pPr>
      <w:r>
        <w:rPr>
          <w:rFonts w:ascii="Times" w:hAnsi="Times" w:cs="Times"/>
          <w:sz w:val="22"/>
          <w:szCs w:val="22"/>
        </w:rPr>
        <w:t xml:space="preserve">Harding, Harry, "Competing Models of the Chinese Communist Policy Process: Toward a Sorting and Evaluation," </w:t>
      </w:r>
      <w:r>
        <w:rPr>
          <w:rFonts w:ascii="Times" w:hAnsi="Times" w:cs="Times"/>
          <w:i/>
          <w:sz w:val="22"/>
          <w:szCs w:val="22"/>
          <w:u w:val="single"/>
        </w:rPr>
        <w:t>Issues and Studies</w:t>
      </w:r>
      <w:r>
        <w:rPr>
          <w:rFonts w:ascii="Times" w:hAnsi="Times" w:cs="Times"/>
          <w:sz w:val="22"/>
          <w:szCs w:val="22"/>
          <w:u w:val="single"/>
        </w:rPr>
        <w:t>,</w:t>
      </w:r>
      <w:r>
        <w:rPr>
          <w:rFonts w:ascii="Times" w:hAnsi="Times" w:cs="Times"/>
          <w:sz w:val="22"/>
          <w:szCs w:val="22"/>
        </w:rPr>
        <w:t xml:space="preserve"> 20: 2, Feb. 1984, pp. 13-36.  (ELMS)</w:t>
      </w:r>
    </w:p>
    <w:p w:rsidR="009920A5" w:rsidRPr="00AD0A9A" w:rsidRDefault="00A849D0" w:rsidP="00AD0A9A">
      <w:pPr>
        <w:widowControl/>
        <w:numPr>
          <w:ilvl w:val="0"/>
          <w:numId w:val="1"/>
        </w:numPr>
        <w:rPr>
          <w:rFonts w:ascii="Times" w:hAnsi="Times" w:cs="Times"/>
          <w:sz w:val="22"/>
          <w:szCs w:val="22"/>
        </w:rPr>
      </w:pPr>
      <w:r>
        <w:rPr>
          <w:rFonts w:ascii="Times" w:hAnsi="Times" w:cs="Times"/>
          <w:sz w:val="22"/>
          <w:szCs w:val="22"/>
        </w:rPr>
        <w:t xml:space="preserve">Lampton, David M., "The Implementation Problem in Post-Mao </w:t>
      </w:r>
      <w:smartTag w:uri="urn:schemas-microsoft-com:office:smarttags" w:element="country-region">
        <w:r>
          <w:rPr>
            <w:rFonts w:ascii="Times" w:hAnsi="Times" w:cs="Times"/>
            <w:sz w:val="22"/>
            <w:szCs w:val="22"/>
          </w:rPr>
          <w:t>China</w:t>
        </w:r>
      </w:smartTag>
      <w:r>
        <w:rPr>
          <w:rFonts w:ascii="Times" w:hAnsi="Times" w:cs="Times"/>
          <w:sz w:val="22"/>
          <w:szCs w:val="22"/>
        </w:rPr>
        <w:t xml:space="preserve">," in Lampton, </w:t>
      </w:r>
      <w:r>
        <w:rPr>
          <w:rFonts w:ascii="Times" w:hAnsi="Times" w:cs="Times"/>
          <w:i/>
          <w:sz w:val="22"/>
          <w:szCs w:val="22"/>
          <w:u w:val="single"/>
        </w:rPr>
        <w:t xml:space="preserve">Policy Implementation in Post-Mao </w:t>
      </w:r>
      <w:smartTag w:uri="urn:schemas-microsoft-com:office:smarttags" w:element="country-region">
        <w:smartTag w:uri="urn:schemas-microsoft-com:office:smarttags" w:element="place">
          <w:r>
            <w:rPr>
              <w:rFonts w:ascii="Times" w:hAnsi="Times" w:cs="Times"/>
              <w:i/>
              <w:sz w:val="22"/>
              <w:szCs w:val="22"/>
              <w:u w:val="single"/>
            </w:rPr>
            <w:t>China</w:t>
          </w:r>
        </w:smartTag>
      </w:smartTag>
      <w:r>
        <w:rPr>
          <w:rFonts w:ascii="Times" w:hAnsi="Times" w:cs="Times"/>
          <w:sz w:val="22"/>
          <w:szCs w:val="22"/>
        </w:rPr>
        <w:t xml:space="preserve">, pp. 3-24.  </w:t>
      </w:r>
      <w:r>
        <w:rPr>
          <w:sz w:val="22"/>
          <w:szCs w:val="22"/>
        </w:rPr>
        <w:t>[ELMS] [What problems do Chinese leaders face trying to implement their chosen policies? Some of these problems are common to all governments and large organizations, some are more unique to China.]</w:t>
      </w:r>
    </w:p>
    <w:p w:rsidR="00A849D0" w:rsidRDefault="00A849D0">
      <w:pPr>
        <w:widowControl/>
        <w:rPr>
          <w:rFonts w:ascii="Times" w:hAnsi="Times" w:cs="Times"/>
          <w:sz w:val="22"/>
          <w:szCs w:val="22"/>
        </w:rPr>
      </w:pPr>
    </w:p>
    <w:p w:rsidR="00A849D0" w:rsidRDefault="00A849D0">
      <w:pPr>
        <w:widowControl/>
        <w:rPr>
          <w:rFonts w:ascii="Times" w:hAnsi="Times" w:cs="Times"/>
          <w:sz w:val="22"/>
          <w:szCs w:val="22"/>
        </w:rPr>
      </w:pPr>
    </w:p>
    <w:p w:rsidR="000F4193" w:rsidRPr="00230F4B" w:rsidRDefault="006E4051" w:rsidP="000F4193">
      <w:pPr>
        <w:widowControl/>
        <w:rPr>
          <w:rFonts w:ascii="Times" w:hAnsi="Times" w:cs="Times"/>
          <w:sz w:val="22"/>
          <w:szCs w:val="22"/>
          <w:u w:val="single"/>
        </w:rPr>
      </w:pPr>
      <w:r>
        <w:rPr>
          <w:rFonts w:ascii="Times" w:hAnsi="Times" w:cs="Times"/>
          <w:sz w:val="22"/>
          <w:szCs w:val="22"/>
          <w:u w:val="single"/>
        </w:rPr>
        <w:t>September</w:t>
      </w:r>
      <w:r w:rsidR="003260BA">
        <w:rPr>
          <w:rFonts w:ascii="Times" w:hAnsi="Times" w:cs="Times"/>
          <w:sz w:val="22"/>
          <w:szCs w:val="22"/>
          <w:u w:val="single"/>
        </w:rPr>
        <w:t xml:space="preserve"> 27:  </w:t>
      </w:r>
      <w:r w:rsidR="000F4193">
        <w:rPr>
          <w:rFonts w:ascii="Times" w:hAnsi="Times" w:cs="Times"/>
          <w:sz w:val="22"/>
          <w:szCs w:val="22"/>
          <w:u w:val="single"/>
        </w:rPr>
        <w:t xml:space="preserve">The Great Leap Forward </w:t>
      </w:r>
    </w:p>
    <w:p w:rsidR="000F4193" w:rsidRDefault="000F4193" w:rsidP="000F4193">
      <w:pPr>
        <w:widowControl/>
        <w:rPr>
          <w:rFonts w:ascii="Times" w:hAnsi="Times" w:cs="Times"/>
          <w:sz w:val="22"/>
          <w:szCs w:val="22"/>
        </w:rPr>
      </w:pPr>
    </w:p>
    <w:p w:rsidR="000F4193" w:rsidRDefault="000F4193" w:rsidP="000F4193">
      <w:pPr>
        <w:numPr>
          <w:ilvl w:val="0"/>
          <w:numId w:val="1"/>
        </w:numPr>
      </w:pPr>
      <w:r>
        <w:rPr>
          <w:rFonts w:ascii="Times" w:hAnsi="Times" w:cs="Times"/>
          <w:sz w:val="22"/>
          <w:szCs w:val="22"/>
        </w:rPr>
        <w:t>Watch video Mao’s Great Famine [</w:t>
      </w:r>
      <w:r>
        <w:t xml:space="preserve">approx. 50 minutes] </w:t>
      </w:r>
      <w:hyperlink r:id="rId12" w:history="1">
        <w:r>
          <w:rPr>
            <w:rStyle w:val="Hyperlink"/>
            <w:rFonts w:cs="New York"/>
          </w:rPr>
          <w:t>https://www.youtube.com/watch?v=f-woaDniFQc</w:t>
        </w:r>
      </w:hyperlink>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Pr>
          <w:rFonts w:ascii="Times" w:hAnsi="Times" w:cs="Times"/>
          <w:sz w:val="22"/>
          <w:szCs w:val="22"/>
        </w:rPr>
        <w:t xml:space="preserve">, pp. 94-102.  </w:t>
      </w: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Liang Heng and Judith Shapiro, </w:t>
      </w:r>
      <w:r>
        <w:rPr>
          <w:rFonts w:ascii="Times" w:hAnsi="Times" w:cs="Times"/>
          <w:sz w:val="22"/>
          <w:szCs w:val="22"/>
          <w:u w:val="single"/>
        </w:rPr>
        <w:t>Son of the Revolution</w:t>
      </w:r>
      <w:r>
        <w:rPr>
          <w:rFonts w:ascii="Times" w:hAnsi="Times" w:cs="Times"/>
          <w:sz w:val="22"/>
          <w:szCs w:val="22"/>
        </w:rPr>
        <w:t>, 1</w:t>
      </w:r>
      <w:r>
        <w:rPr>
          <w:rFonts w:ascii="Times" w:hAnsi="Times" w:cs="Times"/>
          <w:sz w:val="22"/>
          <w:szCs w:val="22"/>
          <w:vertAlign w:val="superscript"/>
        </w:rPr>
        <w:t>st</w:t>
      </w:r>
      <w:r>
        <w:rPr>
          <w:rFonts w:ascii="Times" w:hAnsi="Times" w:cs="Times"/>
          <w:sz w:val="22"/>
          <w:szCs w:val="22"/>
        </w:rPr>
        <w:t xml:space="preserve"> half</w:t>
      </w:r>
    </w:p>
    <w:p w:rsidR="00230F4B" w:rsidRDefault="00230F4B" w:rsidP="000F4193">
      <w:pPr>
        <w:widowControl/>
        <w:rPr>
          <w:rFonts w:ascii="Times" w:hAnsi="Times" w:cs="Times"/>
          <w:sz w:val="22"/>
          <w:szCs w:val="22"/>
        </w:rPr>
      </w:pPr>
    </w:p>
    <w:p w:rsidR="00230F4B" w:rsidRDefault="00230F4B">
      <w:pPr>
        <w:widowControl/>
        <w:rPr>
          <w:rFonts w:ascii="Times" w:hAnsi="Times" w:cs="Times"/>
          <w:sz w:val="22"/>
          <w:szCs w:val="22"/>
          <w:u w:val="single"/>
        </w:rPr>
      </w:pPr>
    </w:p>
    <w:p w:rsidR="000F4193" w:rsidRDefault="00230F4B" w:rsidP="000F4193">
      <w:pPr>
        <w:widowControl/>
        <w:rPr>
          <w:rFonts w:ascii="Times" w:hAnsi="Times" w:cs="Times"/>
          <w:sz w:val="22"/>
          <w:szCs w:val="22"/>
        </w:rPr>
      </w:pPr>
      <w:r>
        <w:rPr>
          <w:rFonts w:ascii="Times" w:hAnsi="Times" w:cs="Times"/>
          <w:sz w:val="22"/>
          <w:szCs w:val="22"/>
          <w:u w:val="single"/>
        </w:rPr>
        <w:t>September 29</w:t>
      </w:r>
      <w:r>
        <w:rPr>
          <w:rFonts w:ascii="Times" w:hAnsi="Times" w:cs="Times"/>
          <w:sz w:val="22"/>
          <w:szCs w:val="22"/>
          <w:u w:val="single"/>
          <w:vertAlign w:val="superscript"/>
        </w:rPr>
        <w:t>th:</w:t>
      </w:r>
      <w:r>
        <w:rPr>
          <w:rFonts w:ascii="Times" w:hAnsi="Times" w:cs="Times"/>
          <w:sz w:val="22"/>
          <w:szCs w:val="22"/>
        </w:rPr>
        <w:t xml:space="preserve">  </w:t>
      </w:r>
      <w:r w:rsidR="000F4193">
        <w:rPr>
          <w:rFonts w:ascii="Times" w:hAnsi="Times" w:cs="Times"/>
          <w:sz w:val="22"/>
          <w:szCs w:val="22"/>
          <w:u w:val="single"/>
        </w:rPr>
        <w:t>Great Proletarian Cultural Revolution</w:t>
      </w:r>
    </w:p>
    <w:p w:rsidR="000F4193" w:rsidRDefault="000F4193" w:rsidP="000F4193">
      <w:pPr>
        <w:pStyle w:val="Header"/>
        <w:widowControl/>
        <w:tabs>
          <w:tab w:val="clear" w:pos="4320"/>
          <w:tab w:val="clear" w:pos="8640"/>
        </w:tabs>
        <w:rPr>
          <w:rFonts w:ascii="Times" w:hAnsi="Times" w:cs="Times"/>
          <w:sz w:val="22"/>
          <w:szCs w:val="22"/>
        </w:rPr>
      </w:pPr>
    </w:p>
    <w:p w:rsidR="000F4193" w:rsidRDefault="000F4193" w:rsidP="000F4193">
      <w:pPr>
        <w:widowControl/>
        <w:numPr>
          <w:ilvl w:val="0"/>
          <w:numId w:val="1"/>
        </w:numPr>
        <w:rPr>
          <w:rFonts w:ascii="Times" w:hAnsi="Times" w:cs="Times"/>
          <w:sz w:val="22"/>
          <w:szCs w:val="22"/>
        </w:rPr>
      </w:pPr>
      <w:smartTag w:uri="urn:schemas-microsoft-com:office:smarttags" w:element="City">
        <w:r>
          <w:rPr>
            <w:rFonts w:ascii="Times" w:hAnsi="Times" w:cs="Times"/>
            <w:sz w:val="22"/>
            <w:szCs w:val="22"/>
          </w:rPr>
          <w:t>Dreyer</w:t>
        </w:r>
      </w:smartTag>
      <w:r>
        <w:rPr>
          <w:rFonts w:ascii="Times" w:hAnsi="Times" w:cs="Times"/>
          <w:sz w:val="22"/>
          <w:szCs w:val="22"/>
        </w:rPr>
        <w:t xml:space="preserve">, </w:t>
      </w:r>
      <w:r>
        <w:rPr>
          <w:rFonts w:ascii="Times" w:hAnsi="Times" w:cs="Times"/>
          <w:i/>
          <w:sz w:val="22"/>
          <w:szCs w:val="22"/>
          <w:u w:val="single"/>
        </w:rPr>
        <w:t>China’s Political System</w:t>
      </w:r>
      <w:r>
        <w:rPr>
          <w:rFonts w:ascii="Times" w:hAnsi="Times" w:cs="Times"/>
          <w:sz w:val="22"/>
          <w:szCs w:val="22"/>
        </w:rPr>
        <w:t>, pp. 102-112.</w:t>
      </w: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Liang Heng and Judith Shapiro, </w:t>
      </w:r>
      <w:r>
        <w:rPr>
          <w:rFonts w:ascii="Times" w:hAnsi="Times" w:cs="Times"/>
          <w:sz w:val="22"/>
          <w:szCs w:val="22"/>
          <w:u w:val="single"/>
        </w:rPr>
        <w:t>Son of the Revolution</w:t>
      </w:r>
      <w:r>
        <w:rPr>
          <w:rFonts w:ascii="Times" w:hAnsi="Times" w:cs="Times"/>
          <w:sz w:val="22"/>
          <w:szCs w:val="22"/>
        </w:rPr>
        <w:t>, finish.</w:t>
      </w:r>
    </w:p>
    <w:p w:rsidR="000F4193" w:rsidRPr="003B200E" w:rsidRDefault="000F4193" w:rsidP="003B200E">
      <w:pPr>
        <w:widowControl/>
        <w:numPr>
          <w:ilvl w:val="0"/>
          <w:numId w:val="1"/>
        </w:numPr>
        <w:rPr>
          <w:rFonts w:ascii="Times" w:hAnsi="Times" w:cs="Times"/>
          <w:sz w:val="22"/>
          <w:szCs w:val="22"/>
        </w:rPr>
      </w:pPr>
      <w:r>
        <w:rPr>
          <w:rFonts w:ascii="Times" w:hAnsi="Times" w:cs="Times"/>
          <w:sz w:val="22"/>
          <w:szCs w:val="22"/>
        </w:rPr>
        <w:t xml:space="preserve">Watch film: </w:t>
      </w:r>
      <w:r>
        <w:rPr>
          <w:rFonts w:ascii="Times" w:hAnsi="Times" w:cs="Times"/>
          <w:i/>
          <w:iCs/>
          <w:sz w:val="22"/>
          <w:szCs w:val="22"/>
        </w:rPr>
        <w:t>“The Play’s the Thing”</w:t>
      </w:r>
      <w:r>
        <w:rPr>
          <w:rFonts w:ascii="Times" w:hAnsi="Times" w:cs="Times"/>
          <w:sz w:val="22"/>
          <w:szCs w:val="22"/>
        </w:rPr>
        <w:t xml:space="preserve"> </w:t>
      </w:r>
      <w:r w:rsidR="003B200E">
        <w:rPr>
          <w:rFonts w:ascii="Times" w:hAnsi="Times" w:cs="Times"/>
          <w:sz w:val="22"/>
          <w:szCs w:val="22"/>
        </w:rPr>
        <w:t xml:space="preserve">(26 min.)– </w:t>
      </w:r>
      <w:r w:rsidRPr="003B200E">
        <w:rPr>
          <w:rFonts w:ascii="Times" w:hAnsi="Times" w:cs="Times"/>
          <w:i/>
          <w:iCs/>
          <w:sz w:val="22"/>
          <w:szCs w:val="22"/>
        </w:rPr>
        <w:t xml:space="preserve">access </w:t>
      </w:r>
      <w:r w:rsidR="0018080C">
        <w:rPr>
          <w:rFonts w:ascii="Times" w:hAnsi="Times" w:cs="Times"/>
          <w:i/>
          <w:iCs/>
          <w:sz w:val="22"/>
          <w:szCs w:val="22"/>
        </w:rPr>
        <w:t>as follows</w:t>
      </w:r>
    </w:p>
    <w:p w:rsidR="000F4193" w:rsidRDefault="000F4193" w:rsidP="000F4193">
      <w:pPr>
        <w:widowControl/>
        <w:numPr>
          <w:ilvl w:val="1"/>
          <w:numId w:val="4"/>
        </w:numPr>
        <w:tabs>
          <w:tab w:val="num" w:pos="1170"/>
        </w:tabs>
        <w:ind w:firstLine="0"/>
        <w:rPr>
          <w:rFonts w:ascii="Times" w:hAnsi="Times" w:cs="Times"/>
          <w:i/>
          <w:iCs/>
          <w:sz w:val="22"/>
          <w:szCs w:val="22"/>
        </w:rPr>
      </w:pPr>
      <w:r>
        <w:rPr>
          <w:rFonts w:ascii="Times" w:hAnsi="Times" w:cs="Times"/>
          <w:i/>
          <w:iCs/>
          <w:sz w:val="22"/>
          <w:szCs w:val="22"/>
        </w:rPr>
        <w:t xml:space="preserve"> go to UMD Libraries homepage, </w:t>
      </w:r>
      <w:r w:rsidR="003B200E">
        <w:rPr>
          <w:rFonts w:ascii="Times" w:hAnsi="Times" w:cs="Times"/>
          <w:i/>
          <w:iCs/>
          <w:sz w:val="22"/>
          <w:szCs w:val="22"/>
        </w:rPr>
        <w:t>then “Find and Cite,” then “Library Collection, then</w:t>
      </w:r>
      <w:r>
        <w:rPr>
          <w:rFonts w:ascii="Times" w:hAnsi="Times" w:cs="Times"/>
          <w:i/>
          <w:iCs/>
          <w:sz w:val="22"/>
          <w:szCs w:val="22"/>
        </w:rPr>
        <w:t xml:space="preserve"> </w:t>
      </w:r>
      <w:r w:rsidR="003B200E">
        <w:rPr>
          <w:rFonts w:ascii="Times" w:hAnsi="Times" w:cs="Times"/>
          <w:i/>
          <w:iCs/>
          <w:sz w:val="22"/>
          <w:szCs w:val="22"/>
        </w:rPr>
        <w:t>“ Digital Collection.”</w:t>
      </w:r>
    </w:p>
    <w:p w:rsidR="000F4193" w:rsidRDefault="000F4193" w:rsidP="000F4193">
      <w:pPr>
        <w:widowControl/>
        <w:numPr>
          <w:ilvl w:val="1"/>
          <w:numId w:val="4"/>
        </w:numPr>
        <w:tabs>
          <w:tab w:val="num" w:pos="1170"/>
        </w:tabs>
        <w:ind w:firstLine="0"/>
        <w:rPr>
          <w:rFonts w:ascii="Times" w:hAnsi="Times" w:cs="Times"/>
          <w:i/>
          <w:iCs/>
          <w:sz w:val="22"/>
          <w:szCs w:val="22"/>
        </w:rPr>
      </w:pPr>
      <w:r>
        <w:rPr>
          <w:rFonts w:ascii="Times" w:hAnsi="Times" w:cs="Times"/>
          <w:i/>
          <w:iCs/>
          <w:sz w:val="22"/>
          <w:szCs w:val="22"/>
        </w:rPr>
        <w:t>Type “Play’s The Thing” into the search –include the apostrophe.</w:t>
      </w:r>
    </w:p>
    <w:p w:rsidR="000F4193" w:rsidRDefault="000F4193" w:rsidP="000F4193">
      <w:pPr>
        <w:widowControl/>
        <w:numPr>
          <w:ilvl w:val="1"/>
          <w:numId w:val="4"/>
        </w:numPr>
        <w:tabs>
          <w:tab w:val="num" w:pos="1170"/>
        </w:tabs>
        <w:ind w:firstLine="0"/>
        <w:rPr>
          <w:rFonts w:ascii="Times" w:hAnsi="Times" w:cs="Times"/>
          <w:i/>
          <w:iCs/>
          <w:sz w:val="22"/>
          <w:szCs w:val="22"/>
        </w:rPr>
      </w:pPr>
      <w:r>
        <w:rPr>
          <w:rFonts w:ascii="Times" w:hAnsi="Times" w:cs="Times"/>
          <w:i/>
          <w:iCs/>
          <w:sz w:val="22"/>
          <w:szCs w:val="22"/>
        </w:rPr>
        <w:t>Click on the link for the 2000 Cultural Revolution film (not the Muppet film)</w:t>
      </w:r>
    </w:p>
    <w:p w:rsidR="000F4193" w:rsidRPr="003B200E" w:rsidRDefault="000F4193" w:rsidP="000F4193">
      <w:pPr>
        <w:pStyle w:val="ListParagraph"/>
        <w:widowControl/>
        <w:numPr>
          <w:ilvl w:val="0"/>
          <w:numId w:val="1"/>
        </w:numPr>
        <w:rPr>
          <w:rFonts w:ascii="Times New Roman" w:hAnsi="Times New Roman" w:cs="Times New Roman"/>
          <w:b/>
          <w:bCs/>
          <w:sz w:val="22"/>
          <w:szCs w:val="22"/>
        </w:rPr>
      </w:pPr>
      <w:r w:rsidRPr="003B200E">
        <w:rPr>
          <w:rFonts w:ascii="Times New Roman" w:hAnsi="Times New Roman" w:cs="Times New Roman"/>
          <w:bCs/>
          <w:sz w:val="22"/>
          <w:szCs w:val="22"/>
        </w:rPr>
        <w:t xml:space="preserve">See the multimedia presentation by </w:t>
      </w:r>
      <w:r w:rsidRPr="003B200E">
        <w:rPr>
          <w:rFonts w:ascii="Times New Roman" w:hAnsi="Times New Roman" w:cs="Times New Roman"/>
          <w:bCs/>
          <w:i/>
          <w:sz w:val="22"/>
          <w:szCs w:val="22"/>
        </w:rPr>
        <w:t>South China Morning Post</w:t>
      </w:r>
      <w:r w:rsidRPr="003B200E">
        <w:rPr>
          <w:rFonts w:ascii="Times New Roman" w:hAnsi="Times New Roman" w:cs="Times New Roman"/>
          <w:bCs/>
          <w:sz w:val="22"/>
          <w:szCs w:val="22"/>
        </w:rPr>
        <w:t>, prepared for the 50</w:t>
      </w:r>
      <w:r w:rsidRPr="003B200E">
        <w:rPr>
          <w:rFonts w:ascii="Times New Roman" w:hAnsi="Times New Roman" w:cs="Times New Roman"/>
          <w:bCs/>
          <w:sz w:val="22"/>
          <w:szCs w:val="22"/>
          <w:vertAlign w:val="superscript"/>
        </w:rPr>
        <w:t>th</w:t>
      </w:r>
      <w:r w:rsidRPr="003B200E">
        <w:rPr>
          <w:rFonts w:ascii="Times New Roman" w:hAnsi="Times New Roman" w:cs="Times New Roman"/>
          <w:bCs/>
          <w:sz w:val="22"/>
          <w:szCs w:val="22"/>
        </w:rPr>
        <w:t xml:space="preserve"> anniversary (2016!) of the Cultural Revolution</w:t>
      </w:r>
      <w:r w:rsidRPr="003B200E">
        <w:rPr>
          <w:rFonts w:ascii="Times New Roman" w:hAnsi="Times New Roman" w:cs="Times New Roman"/>
          <w:b/>
          <w:bCs/>
          <w:sz w:val="22"/>
          <w:szCs w:val="22"/>
        </w:rPr>
        <w:t xml:space="preserve"> </w:t>
      </w:r>
      <w:hyperlink r:id="rId13" w:tgtFrame="_blank" w:history="1">
        <w:r w:rsidRPr="003B200E">
          <w:rPr>
            <w:rFonts w:ascii="Times New Roman" w:hAnsi="Times New Roman" w:cs="Times New Roman"/>
            <w:color w:val="1155CC"/>
            <w:sz w:val="22"/>
            <w:szCs w:val="22"/>
            <w:u w:val="single"/>
          </w:rPr>
          <w:t>http://multimedia.scmp.com/cultural-revolution/</w:t>
        </w:r>
      </w:hyperlink>
    </w:p>
    <w:p w:rsidR="00A849D0" w:rsidRDefault="00A849D0" w:rsidP="000F4193">
      <w:pPr>
        <w:widowControl/>
        <w:rPr>
          <w:rFonts w:ascii="Times" w:hAnsi="Times" w:cs="Times"/>
          <w:sz w:val="22"/>
          <w:szCs w:val="22"/>
        </w:rPr>
      </w:pPr>
    </w:p>
    <w:p w:rsidR="003B200E" w:rsidRDefault="003B200E" w:rsidP="000F4193">
      <w:pPr>
        <w:widowControl/>
        <w:rPr>
          <w:rFonts w:ascii="Times" w:hAnsi="Times" w:cs="Times"/>
          <w:sz w:val="22"/>
          <w:szCs w:val="22"/>
        </w:rPr>
      </w:pPr>
    </w:p>
    <w:p w:rsidR="0018080C" w:rsidRDefault="0018080C" w:rsidP="000F4193">
      <w:pPr>
        <w:widowControl/>
        <w:rPr>
          <w:rFonts w:ascii="Times" w:hAnsi="Times" w:cs="Times"/>
          <w:sz w:val="22"/>
          <w:szCs w:val="22"/>
        </w:rPr>
      </w:pPr>
    </w:p>
    <w:p w:rsidR="0018080C" w:rsidRDefault="0018080C" w:rsidP="000F4193">
      <w:pPr>
        <w:widowControl/>
        <w:rPr>
          <w:rFonts w:ascii="Times" w:hAnsi="Times" w:cs="Times"/>
          <w:sz w:val="22"/>
          <w:szCs w:val="22"/>
        </w:rPr>
      </w:pPr>
    </w:p>
    <w:p w:rsidR="0018080C" w:rsidRDefault="0018080C" w:rsidP="000F4193">
      <w:pPr>
        <w:widowControl/>
        <w:rPr>
          <w:rFonts w:ascii="Times" w:hAnsi="Times" w:cs="Times"/>
          <w:sz w:val="22"/>
          <w:szCs w:val="22"/>
        </w:rPr>
      </w:pPr>
    </w:p>
    <w:p w:rsidR="0018080C" w:rsidRDefault="0018080C" w:rsidP="000F4193">
      <w:pPr>
        <w:widowControl/>
        <w:rPr>
          <w:rFonts w:ascii="Times" w:hAnsi="Times" w:cs="Times"/>
          <w:sz w:val="22"/>
          <w:szCs w:val="22"/>
        </w:rPr>
      </w:pPr>
    </w:p>
    <w:p w:rsidR="000F4193" w:rsidRDefault="000F4193" w:rsidP="000F4193">
      <w:pPr>
        <w:pStyle w:val="Heading4"/>
        <w:rPr>
          <w:sz w:val="28"/>
          <w:szCs w:val="28"/>
        </w:rPr>
      </w:pPr>
      <w:r>
        <w:rPr>
          <w:sz w:val="28"/>
          <w:szCs w:val="28"/>
        </w:rPr>
        <w:t xml:space="preserve">Part C:  </w:t>
      </w:r>
      <w:smartTag w:uri="urn:schemas-microsoft-com:office:smarttags" w:element="country-region">
        <w:smartTag w:uri="urn:schemas-microsoft-com:office:smarttags" w:element="place">
          <w:r>
            <w:rPr>
              <w:sz w:val="28"/>
              <w:szCs w:val="28"/>
            </w:rPr>
            <w:t>China</w:t>
          </w:r>
        </w:smartTag>
      </w:smartTag>
      <w:r>
        <w:rPr>
          <w:sz w:val="28"/>
          <w:szCs w:val="28"/>
        </w:rPr>
        <w:t>’s Politics and Economy After Mao, 1976-1989</w:t>
      </w:r>
    </w:p>
    <w:p w:rsidR="00A849D0" w:rsidRDefault="00A849D0">
      <w:pPr>
        <w:widowControl/>
        <w:rPr>
          <w:rFonts w:ascii="Times" w:hAnsi="Times" w:cs="Times"/>
          <w:sz w:val="22"/>
          <w:szCs w:val="22"/>
        </w:rPr>
      </w:pPr>
    </w:p>
    <w:p w:rsidR="00A849D0" w:rsidRDefault="00A849D0">
      <w:pPr>
        <w:widowControl/>
        <w:rPr>
          <w:rFonts w:ascii="Times" w:hAnsi="Times" w:cs="Times"/>
          <w:sz w:val="22"/>
          <w:szCs w:val="22"/>
        </w:rPr>
      </w:pPr>
    </w:p>
    <w:p w:rsidR="000F4193" w:rsidRDefault="00230F4B" w:rsidP="000F4193">
      <w:pPr>
        <w:widowControl/>
        <w:rPr>
          <w:rFonts w:ascii="Times" w:hAnsi="Times" w:cs="Times"/>
          <w:i/>
          <w:iCs/>
          <w:sz w:val="22"/>
          <w:szCs w:val="22"/>
        </w:rPr>
      </w:pPr>
      <w:r>
        <w:rPr>
          <w:rFonts w:ascii="Times" w:hAnsi="Times" w:cs="Times"/>
          <w:sz w:val="22"/>
          <w:szCs w:val="22"/>
          <w:u w:val="single"/>
        </w:rPr>
        <w:t xml:space="preserve">October </w:t>
      </w:r>
      <w:r>
        <w:rPr>
          <w:sz w:val="22"/>
          <w:szCs w:val="22"/>
          <w:u w:val="single"/>
        </w:rPr>
        <w:t>4</w:t>
      </w:r>
      <w:r>
        <w:rPr>
          <w:sz w:val="22"/>
          <w:szCs w:val="22"/>
          <w:u w:val="single"/>
          <w:vertAlign w:val="superscript"/>
        </w:rPr>
        <w:t>th</w:t>
      </w:r>
      <w:r>
        <w:rPr>
          <w:sz w:val="22"/>
          <w:szCs w:val="22"/>
          <w:u w:val="single"/>
        </w:rPr>
        <w:t xml:space="preserve">: </w:t>
      </w:r>
      <w:r w:rsidR="000F4193">
        <w:rPr>
          <w:rFonts w:ascii="Times" w:hAnsi="Times" w:cs="Times"/>
          <w:sz w:val="22"/>
          <w:szCs w:val="22"/>
          <w:u w:val="single"/>
        </w:rPr>
        <w:t>The Post-Mao Leadership(s) Outlook</w:t>
      </w:r>
    </w:p>
    <w:p w:rsidR="000F4193" w:rsidRDefault="000F4193" w:rsidP="000F4193">
      <w:pPr>
        <w:widowControl/>
        <w:rPr>
          <w:rFonts w:ascii="Times" w:hAnsi="Times" w:cs="Times"/>
          <w:sz w:val="22"/>
          <w:szCs w:val="22"/>
          <w:u w:val="single"/>
        </w:rPr>
      </w:pP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Pr>
          <w:rFonts w:ascii="Times" w:hAnsi="Times" w:cs="Times"/>
          <w:sz w:val="22"/>
          <w:szCs w:val="22"/>
        </w:rPr>
        <w:t>, pp. 113-136.  [This is a broad overview; this reading also relevant for next class.]</w:t>
      </w:r>
    </w:p>
    <w:p w:rsidR="000F4193" w:rsidRPr="000F4193" w:rsidRDefault="000F4193" w:rsidP="000F4193">
      <w:pPr>
        <w:widowControl/>
        <w:rPr>
          <w:rFonts w:ascii="Times" w:hAnsi="Times" w:cs="Times"/>
          <w:b/>
          <w:bCs/>
          <w:sz w:val="22"/>
          <w:szCs w:val="22"/>
        </w:rPr>
      </w:pPr>
    </w:p>
    <w:p w:rsidR="00A849D0" w:rsidRDefault="00A849D0">
      <w:pPr>
        <w:rPr>
          <w:sz w:val="22"/>
          <w:szCs w:val="22"/>
        </w:rPr>
      </w:pPr>
    </w:p>
    <w:p w:rsidR="000F4193" w:rsidRDefault="00230F4B" w:rsidP="000F4193">
      <w:pPr>
        <w:widowControl/>
        <w:rPr>
          <w:rFonts w:ascii="Times" w:hAnsi="Times" w:cs="Times"/>
          <w:bCs/>
          <w:u w:val="single"/>
        </w:rPr>
      </w:pPr>
      <w:r>
        <w:rPr>
          <w:rFonts w:ascii="Times" w:hAnsi="Times" w:cs="Times"/>
          <w:sz w:val="22"/>
          <w:szCs w:val="22"/>
          <w:u w:val="single"/>
        </w:rPr>
        <w:t xml:space="preserve">October </w:t>
      </w:r>
      <w:r>
        <w:rPr>
          <w:sz w:val="22"/>
          <w:szCs w:val="22"/>
          <w:u w:val="single"/>
        </w:rPr>
        <w:t>6</w:t>
      </w:r>
      <w:r>
        <w:rPr>
          <w:sz w:val="22"/>
          <w:szCs w:val="22"/>
          <w:u w:val="single"/>
          <w:vertAlign w:val="superscript"/>
        </w:rPr>
        <w:t>th</w:t>
      </w:r>
      <w:r>
        <w:rPr>
          <w:sz w:val="22"/>
          <w:szCs w:val="22"/>
          <w:u w:val="single"/>
        </w:rPr>
        <w:t xml:space="preserve">: </w:t>
      </w:r>
      <w:r>
        <w:rPr>
          <w:rFonts w:ascii="Times" w:hAnsi="Times" w:cs="Times"/>
          <w:sz w:val="22"/>
          <w:szCs w:val="22"/>
        </w:rPr>
        <w:t xml:space="preserve"> </w:t>
      </w:r>
      <w:r w:rsidR="000F4193">
        <w:rPr>
          <w:sz w:val="22"/>
          <w:szCs w:val="22"/>
          <w:u w:val="single"/>
        </w:rPr>
        <w:t xml:space="preserve"> </w:t>
      </w:r>
      <w:r w:rsidR="000F4193">
        <w:rPr>
          <w:u w:val="single"/>
        </w:rPr>
        <w:t xml:space="preserve">The Post-Mao Political Reforms  </w:t>
      </w:r>
    </w:p>
    <w:p w:rsidR="000F4193" w:rsidRDefault="000F4193" w:rsidP="000F4193">
      <w:pPr>
        <w:widowControl/>
        <w:rPr>
          <w:rFonts w:ascii="Times" w:hAnsi="Times" w:cs="Times"/>
          <w:sz w:val="22"/>
          <w:szCs w:val="22"/>
        </w:rPr>
      </w:pP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Pr>
          <w:rFonts w:ascii="Times" w:hAnsi="Times" w:cs="Times"/>
          <w:sz w:val="22"/>
          <w:szCs w:val="22"/>
        </w:rPr>
        <w:t>, pp.139-147.</w:t>
      </w: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Joseph Fewsmith, “Elite Politics: The Struggle for Normality,” in Fewsmith (ed.), </w:t>
      </w:r>
      <w:r w:rsidRPr="00316F6E">
        <w:rPr>
          <w:rFonts w:ascii="Times" w:hAnsi="Times" w:cs="Times"/>
          <w:i/>
          <w:sz w:val="22"/>
          <w:szCs w:val="22"/>
        </w:rPr>
        <w:t xml:space="preserve">China Today, China tomorrow: Domestic Politics, Economy and Society </w:t>
      </w:r>
      <w:r w:rsidR="00316F6E">
        <w:rPr>
          <w:rFonts w:ascii="Times" w:hAnsi="Times" w:cs="Times"/>
          <w:sz w:val="22"/>
          <w:szCs w:val="22"/>
        </w:rPr>
        <w:t>(</w:t>
      </w:r>
      <w:r>
        <w:rPr>
          <w:rFonts w:ascii="Times" w:hAnsi="Times" w:cs="Times"/>
          <w:sz w:val="22"/>
          <w:szCs w:val="22"/>
        </w:rPr>
        <w:t>Rowman and Little</w:t>
      </w:r>
      <w:r w:rsidR="003B200E">
        <w:rPr>
          <w:rFonts w:ascii="Times" w:hAnsi="Times" w:cs="Times"/>
          <w:sz w:val="22"/>
          <w:szCs w:val="22"/>
        </w:rPr>
        <w:t xml:space="preserve">field), p. 40-51 [ELMS] </w:t>
      </w:r>
    </w:p>
    <w:p w:rsidR="00A849D0" w:rsidRDefault="00A849D0">
      <w:pPr>
        <w:widowControl/>
        <w:rPr>
          <w:rFonts w:ascii="Times" w:hAnsi="Times" w:cs="Times"/>
          <w:b/>
          <w:bCs/>
          <w:sz w:val="22"/>
          <w:szCs w:val="22"/>
        </w:rPr>
      </w:pPr>
    </w:p>
    <w:p w:rsidR="00230F4B" w:rsidRDefault="00230F4B" w:rsidP="00230F4B">
      <w:pPr>
        <w:widowControl/>
        <w:rPr>
          <w:sz w:val="22"/>
          <w:szCs w:val="22"/>
          <w:u w:val="single"/>
        </w:rPr>
      </w:pPr>
    </w:p>
    <w:p w:rsidR="006E4051" w:rsidRPr="0018080C" w:rsidRDefault="00230F4B" w:rsidP="0018080C">
      <w:pPr>
        <w:widowControl/>
        <w:rPr>
          <w:rFonts w:ascii="Times" w:hAnsi="Times" w:cs="Times"/>
          <w:sz w:val="28"/>
          <w:szCs w:val="28"/>
          <w:u w:val="single"/>
        </w:rPr>
      </w:pPr>
      <w:r>
        <w:rPr>
          <w:rFonts w:ascii="Times" w:hAnsi="Times" w:cs="Times"/>
          <w:sz w:val="22"/>
          <w:szCs w:val="22"/>
          <w:u w:val="single"/>
        </w:rPr>
        <w:t xml:space="preserve">October </w:t>
      </w:r>
      <w:r>
        <w:rPr>
          <w:sz w:val="22"/>
          <w:szCs w:val="22"/>
          <w:u w:val="single"/>
        </w:rPr>
        <w:t>11</w:t>
      </w:r>
      <w:r>
        <w:rPr>
          <w:sz w:val="22"/>
          <w:szCs w:val="22"/>
          <w:u w:val="single"/>
          <w:vertAlign w:val="superscript"/>
        </w:rPr>
        <w:t>th</w:t>
      </w:r>
      <w:r>
        <w:rPr>
          <w:sz w:val="22"/>
          <w:szCs w:val="22"/>
          <w:u w:val="single"/>
        </w:rPr>
        <w:t xml:space="preserve">:  </w:t>
      </w:r>
      <w:r w:rsidR="006E4051">
        <w:rPr>
          <w:rFonts w:ascii="Times" w:hAnsi="Times" w:cs="Times"/>
          <w:b/>
          <w:bCs/>
          <w:sz w:val="28"/>
          <w:szCs w:val="28"/>
        </w:rPr>
        <w:t xml:space="preserve">MID-TERM EXAM </w:t>
      </w:r>
      <w:r w:rsidR="0018080C">
        <w:rPr>
          <w:rFonts w:ascii="Times" w:hAnsi="Times" w:cs="Times"/>
          <w:sz w:val="28"/>
          <w:szCs w:val="28"/>
          <w:u w:val="single"/>
        </w:rPr>
        <w:t xml:space="preserve">  </w:t>
      </w:r>
      <w:r w:rsidR="006E4051">
        <w:rPr>
          <w:rFonts w:ascii="Times" w:hAnsi="Times" w:cs="Times"/>
          <w:b/>
          <w:bCs/>
          <w:sz w:val="22"/>
          <w:szCs w:val="22"/>
        </w:rPr>
        <w:t xml:space="preserve">In-class, closed book, essay exam covering the course up until this point.   </w:t>
      </w:r>
      <w:r w:rsidR="00F24579">
        <w:rPr>
          <w:rFonts w:ascii="Times" w:hAnsi="Times" w:cs="Times"/>
          <w:b/>
          <w:bCs/>
          <w:sz w:val="22"/>
          <w:szCs w:val="22"/>
        </w:rPr>
        <w:t>Will include a brief q</w:t>
      </w:r>
      <w:r w:rsidR="00B55BE6" w:rsidRPr="00F24579">
        <w:rPr>
          <w:rFonts w:ascii="Times" w:hAnsi="Times" w:cs="Times"/>
          <w:b/>
          <w:bCs/>
          <w:sz w:val="22"/>
          <w:szCs w:val="22"/>
        </w:rPr>
        <w:t>uiz on names of leaders</w:t>
      </w:r>
      <w:r w:rsidR="00B55BE6">
        <w:rPr>
          <w:rFonts w:ascii="Times" w:hAnsi="Times" w:cs="Times"/>
          <w:b/>
          <w:bCs/>
          <w:sz w:val="22"/>
          <w:szCs w:val="22"/>
        </w:rPr>
        <w:t>.</w:t>
      </w:r>
    </w:p>
    <w:p w:rsidR="006E4051" w:rsidRDefault="006E4051">
      <w:pPr>
        <w:widowControl/>
        <w:rPr>
          <w:rFonts w:ascii="Times" w:hAnsi="Times" w:cs="Times"/>
          <w:b/>
          <w:bCs/>
          <w:sz w:val="22"/>
          <w:szCs w:val="22"/>
        </w:rPr>
      </w:pPr>
    </w:p>
    <w:p w:rsidR="00A849D0" w:rsidRDefault="00A849D0">
      <w:pPr>
        <w:widowControl/>
        <w:rPr>
          <w:rFonts w:ascii="Times" w:hAnsi="Times" w:cs="Times"/>
          <w:b/>
          <w:bCs/>
          <w:sz w:val="22"/>
          <w:szCs w:val="22"/>
        </w:rPr>
      </w:pPr>
    </w:p>
    <w:p w:rsidR="000F4193" w:rsidRDefault="006E4051" w:rsidP="000F4193">
      <w:pPr>
        <w:widowControl/>
        <w:rPr>
          <w:rFonts w:ascii="Times" w:hAnsi="Times" w:cs="Times"/>
          <w:sz w:val="22"/>
          <w:szCs w:val="22"/>
        </w:rPr>
      </w:pPr>
      <w:r>
        <w:rPr>
          <w:rFonts w:ascii="Times" w:hAnsi="Times" w:cs="Times"/>
          <w:sz w:val="22"/>
          <w:szCs w:val="22"/>
          <w:u w:val="single"/>
        </w:rPr>
        <w:t xml:space="preserve">October </w:t>
      </w:r>
      <w:r>
        <w:rPr>
          <w:rFonts w:ascii="Times" w:hAnsi="Times" w:cs="Times"/>
          <w:u w:val="single"/>
        </w:rPr>
        <w:t>13</w:t>
      </w:r>
      <w:r w:rsidR="00A849D0">
        <w:rPr>
          <w:rFonts w:ascii="Times" w:hAnsi="Times" w:cs="Times"/>
          <w:u w:val="single"/>
          <w:vertAlign w:val="superscript"/>
        </w:rPr>
        <w:t>th</w:t>
      </w:r>
      <w:r>
        <w:rPr>
          <w:rFonts w:ascii="Times" w:hAnsi="Times" w:cs="Times"/>
          <w:u w:val="single"/>
        </w:rPr>
        <w:t>:</w:t>
      </w:r>
      <w:r w:rsidR="00A849D0">
        <w:rPr>
          <w:rFonts w:ascii="Times" w:hAnsi="Times" w:cs="Times"/>
        </w:rPr>
        <w:t xml:space="preserve">   </w:t>
      </w:r>
      <w:r w:rsidR="000F4193">
        <w:rPr>
          <w:rFonts w:ascii="Times" w:hAnsi="Times" w:cs="Times"/>
          <w:sz w:val="22"/>
          <w:szCs w:val="22"/>
          <w:u w:val="single"/>
        </w:rPr>
        <w:t>China’s Legal System</w:t>
      </w:r>
      <w:r w:rsidR="000F4193">
        <w:rPr>
          <w:rFonts w:ascii="Times" w:hAnsi="Times" w:cs="Times"/>
          <w:sz w:val="22"/>
          <w:szCs w:val="22"/>
        </w:rPr>
        <w:t xml:space="preserve">  </w:t>
      </w:r>
    </w:p>
    <w:p w:rsidR="000F4193" w:rsidRDefault="000F4193" w:rsidP="000F4193">
      <w:pPr>
        <w:widowControl/>
        <w:rPr>
          <w:rFonts w:ascii="Times" w:hAnsi="Times" w:cs="Times"/>
          <w:sz w:val="22"/>
          <w:szCs w:val="22"/>
        </w:rPr>
      </w:pP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sz w:val="22"/>
          <w:szCs w:val="22"/>
          <w:u w:val="single"/>
        </w:rPr>
        <w:t>China’s Political System</w:t>
      </w:r>
      <w:r>
        <w:rPr>
          <w:rFonts w:ascii="Times" w:hAnsi="Times" w:cs="Times"/>
          <w:sz w:val="22"/>
          <w:szCs w:val="22"/>
        </w:rPr>
        <w:t xml:space="preserve">, 179-203. </w:t>
      </w:r>
    </w:p>
    <w:p w:rsidR="00B155A5" w:rsidRDefault="00B155A5" w:rsidP="000F4193">
      <w:pPr>
        <w:widowControl/>
        <w:rPr>
          <w:rFonts w:ascii="Times" w:hAnsi="Times" w:cs="Times"/>
          <w:sz w:val="22"/>
          <w:szCs w:val="22"/>
        </w:rPr>
      </w:pPr>
    </w:p>
    <w:p w:rsidR="00A849D0" w:rsidRDefault="00A849D0">
      <w:pPr>
        <w:pStyle w:val="Header"/>
        <w:widowControl/>
        <w:tabs>
          <w:tab w:val="clear" w:pos="4320"/>
          <w:tab w:val="clear" w:pos="8640"/>
        </w:tabs>
        <w:rPr>
          <w:rFonts w:ascii="Times" w:hAnsi="Times" w:cs="Times"/>
          <w:sz w:val="22"/>
          <w:szCs w:val="22"/>
        </w:rPr>
      </w:pPr>
    </w:p>
    <w:p w:rsidR="000F4193" w:rsidRDefault="006E4051" w:rsidP="000F4193">
      <w:pPr>
        <w:widowControl/>
        <w:rPr>
          <w:rFonts w:ascii="Times" w:hAnsi="Times" w:cs="Times"/>
          <w:sz w:val="22"/>
          <w:szCs w:val="22"/>
        </w:rPr>
      </w:pPr>
      <w:r>
        <w:rPr>
          <w:rFonts w:ascii="Times" w:hAnsi="Times" w:cs="Times"/>
          <w:sz w:val="22"/>
          <w:szCs w:val="22"/>
          <w:u w:val="single"/>
        </w:rPr>
        <w:t xml:space="preserve">October </w:t>
      </w:r>
      <w:r w:rsidR="00A849D0">
        <w:rPr>
          <w:rFonts w:ascii="Times" w:hAnsi="Times" w:cs="Times"/>
          <w:u w:val="single"/>
        </w:rPr>
        <w:t>1</w:t>
      </w:r>
      <w:r>
        <w:rPr>
          <w:rFonts w:ascii="Times" w:hAnsi="Times" w:cs="Times"/>
          <w:u w:val="single"/>
        </w:rPr>
        <w:t>8</w:t>
      </w:r>
      <w:r w:rsidR="00A849D0">
        <w:rPr>
          <w:rFonts w:ascii="Times" w:hAnsi="Times" w:cs="Times"/>
          <w:u w:val="single"/>
          <w:vertAlign w:val="superscript"/>
        </w:rPr>
        <w:t>th</w:t>
      </w:r>
      <w:r>
        <w:rPr>
          <w:rFonts w:ascii="Times" w:hAnsi="Times" w:cs="Times"/>
          <w:u w:val="single"/>
        </w:rPr>
        <w:t>:</w:t>
      </w:r>
      <w:r w:rsidR="000F4193">
        <w:rPr>
          <w:rFonts w:ascii="Times" w:hAnsi="Times" w:cs="Times"/>
          <w:u w:val="single"/>
        </w:rPr>
        <w:t xml:space="preserve"> </w:t>
      </w:r>
      <w:r w:rsidR="00A849D0">
        <w:rPr>
          <w:rFonts w:ascii="Times" w:hAnsi="Times" w:cs="Times"/>
          <w:u w:val="single"/>
        </w:rPr>
        <w:t xml:space="preserve"> </w:t>
      </w:r>
      <w:r w:rsidR="00A849D0">
        <w:rPr>
          <w:rFonts w:ascii="Times" w:hAnsi="Times" w:cs="Times"/>
          <w:b/>
          <w:bCs/>
          <w:u w:val="single"/>
        </w:rPr>
        <w:t xml:space="preserve"> </w:t>
      </w:r>
      <w:r w:rsidR="000F4193">
        <w:rPr>
          <w:rFonts w:ascii="Times" w:hAnsi="Times" w:cs="Times"/>
          <w:sz w:val="22"/>
          <w:szCs w:val="22"/>
          <w:u w:val="single"/>
        </w:rPr>
        <w:t>Xi Jinping’s Politics   [</w:t>
      </w:r>
      <w:r w:rsidR="000F4193" w:rsidRPr="00862F4C">
        <w:rPr>
          <w:rFonts w:ascii="Times" w:hAnsi="Times" w:cs="Times"/>
          <w:sz w:val="22"/>
          <w:szCs w:val="22"/>
          <w:highlight w:val="yellow"/>
          <w:u w:val="single"/>
        </w:rPr>
        <w:t>GROU</w:t>
      </w:r>
      <w:r w:rsidR="000F4193">
        <w:rPr>
          <w:rFonts w:ascii="Times" w:hAnsi="Times" w:cs="Times"/>
          <w:sz w:val="22"/>
          <w:szCs w:val="22"/>
          <w:highlight w:val="yellow"/>
          <w:u w:val="single"/>
        </w:rPr>
        <w:t>P 2</w:t>
      </w:r>
      <w:r w:rsidR="000F4193">
        <w:rPr>
          <w:rFonts w:ascii="Times" w:hAnsi="Times" w:cs="Times"/>
          <w:sz w:val="22"/>
          <w:szCs w:val="22"/>
          <w:u w:val="single"/>
        </w:rPr>
        <w:t>]</w:t>
      </w:r>
    </w:p>
    <w:p w:rsidR="000F4193" w:rsidRPr="003E1DE1" w:rsidRDefault="000F4193" w:rsidP="000F4193">
      <w:pPr>
        <w:rPr>
          <w:rFonts w:ascii="Times New Roman" w:hAnsi="Times New Roman" w:cs="Times New Roman"/>
          <w:color w:val="222222"/>
          <w:sz w:val="22"/>
          <w:szCs w:val="22"/>
          <w:shd w:val="clear" w:color="auto" w:fill="FFFFFF"/>
        </w:rPr>
      </w:pPr>
    </w:p>
    <w:p w:rsidR="000F4193" w:rsidRPr="003E1DE1" w:rsidRDefault="000F4193" w:rsidP="000F4193">
      <w:pPr>
        <w:pStyle w:val="ListParagraph"/>
        <w:numPr>
          <w:ilvl w:val="0"/>
          <w:numId w:val="1"/>
        </w:numPr>
        <w:rPr>
          <w:rStyle w:val="Hyperlink"/>
          <w:rFonts w:ascii="Times New Roman" w:hAnsi="Times New Roman"/>
          <w:color w:val="222222"/>
          <w:sz w:val="22"/>
          <w:szCs w:val="22"/>
          <w:u w:val="none"/>
          <w:shd w:val="clear" w:color="auto" w:fill="FFFFFF"/>
        </w:rPr>
      </w:pPr>
      <w:r w:rsidRPr="003E1DE1">
        <w:rPr>
          <w:rFonts w:ascii="Times New Roman" w:hAnsi="Times New Roman" w:cs="Times New Roman"/>
          <w:color w:val="222222"/>
          <w:sz w:val="22"/>
          <w:szCs w:val="22"/>
          <w:shd w:val="clear" w:color="auto" w:fill="FFFFFF"/>
        </w:rPr>
        <w:t>Ian Johnson's "China's Memory</w:t>
      </w:r>
      <w:r w:rsidRPr="003E1DE1">
        <w:rPr>
          <w:rFonts w:ascii="Times New Roman" w:hAnsi="Times New Roman" w:cs="Times New Roman"/>
          <w:color w:val="222222"/>
          <w:sz w:val="22"/>
          <w:szCs w:val="22"/>
        </w:rPr>
        <w:t xml:space="preserve"> </w:t>
      </w:r>
      <w:r w:rsidRPr="003E1DE1">
        <w:rPr>
          <w:rFonts w:ascii="Times New Roman" w:hAnsi="Times New Roman" w:cs="Times New Roman"/>
          <w:color w:val="222222"/>
          <w:sz w:val="22"/>
          <w:szCs w:val="22"/>
          <w:shd w:val="clear" w:color="auto" w:fill="FFFFFF"/>
        </w:rPr>
        <w:t xml:space="preserve">Manipulators," in </w:t>
      </w:r>
      <w:r w:rsidRPr="003B200E">
        <w:rPr>
          <w:rFonts w:ascii="Times New Roman" w:hAnsi="Times New Roman" w:cs="Times New Roman"/>
          <w:i/>
          <w:color w:val="222222"/>
          <w:sz w:val="22"/>
          <w:szCs w:val="22"/>
          <w:shd w:val="clear" w:color="auto" w:fill="FFFFFF"/>
        </w:rPr>
        <w:t>The Guardian</w:t>
      </w:r>
      <w:r w:rsidRPr="003E1DE1">
        <w:rPr>
          <w:rFonts w:ascii="Times New Roman" w:hAnsi="Times New Roman" w:cs="Times New Roman"/>
          <w:color w:val="222222"/>
          <w:sz w:val="22"/>
          <w:szCs w:val="22"/>
          <w:shd w:val="clear" w:color="auto" w:fill="FFFFFF"/>
        </w:rPr>
        <w:t xml:space="preserve">, </w:t>
      </w:r>
      <w:r w:rsidR="003B200E">
        <w:rPr>
          <w:rFonts w:ascii="Times New Roman" w:hAnsi="Times New Roman" w:cs="Times New Roman"/>
          <w:color w:val="222222"/>
          <w:sz w:val="22"/>
          <w:szCs w:val="22"/>
          <w:shd w:val="clear" w:color="auto" w:fill="FFFFFF"/>
        </w:rPr>
        <w:t>online at</w:t>
      </w:r>
      <w:r w:rsidRPr="003E1DE1">
        <w:rPr>
          <w:rFonts w:ascii="Times New Roman" w:hAnsi="Times New Roman" w:cs="Times New Roman"/>
          <w:color w:val="222222"/>
          <w:sz w:val="22"/>
          <w:szCs w:val="22"/>
        </w:rPr>
        <w:br/>
      </w:r>
      <w:hyperlink r:id="rId14" w:tgtFrame="_blank" w:history="1">
        <w:r w:rsidRPr="003E1DE1">
          <w:rPr>
            <w:rStyle w:val="Hyperlink"/>
            <w:rFonts w:ascii="Times New Roman" w:hAnsi="Times New Roman"/>
            <w:color w:val="1155CC"/>
            <w:sz w:val="22"/>
            <w:szCs w:val="22"/>
            <w:shd w:val="clear" w:color="auto" w:fill="FFFFFF"/>
          </w:rPr>
          <w:t>https://www.theguardian.com/world/2016/jun/08/chinas-memory-manipulators</w:t>
        </w:r>
      </w:hyperlink>
    </w:p>
    <w:p w:rsidR="000F4193" w:rsidRPr="003E1DE1" w:rsidRDefault="003B200E" w:rsidP="000F4193">
      <w:pPr>
        <w:pStyle w:val="ListParagraph"/>
        <w:numPr>
          <w:ilvl w:val="0"/>
          <w:numId w:val="1"/>
        </w:numPr>
        <w:rPr>
          <w:rFonts w:ascii="Times New Roman" w:hAnsi="Times New Roman" w:cs="Times New Roman"/>
          <w:color w:val="222222"/>
          <w:sz w:val="22"/>
          <w:szCs w:val="22"/>
          <w:shd w:val="clear" w:color="auto" w:fill="FFFFFF"/>
        </w:rPr>
      </w:pPr>
      <w:r>
        <w:rPr>
          <w:rFonts w:ascii="Times New Roman" w:hAnsi="Times New Roman" w:cs="Times New Roman"/>
          <w:sz w:val="22"/>
          <w:szCs w:val="22"/>
          <w:shd w:val="clear" w:color="auto" w:fill="FFFFFF"/>
        </w:rPr>
        <w:t>“</w:t>
      </w:r>
      <w:r w:rsidR="000F4193" w:rsidRPr="003B200E">
        <w:rPr>
          <w:rFonts w:ascii="Times New Roman" w:hAnsi="Times New Roman" w:cs="Times New Roman"/>
          <w:sz w:val="22"/>
          <w:szCs w:val="22"/>
          <w:shd w:val="clear" w:color="auto" w:fill="FFFFFF"/>
        </w:rPr>
        <w:t xml:space="preserve">Document #9: </w:t>
      </w:r>
      <w:r w:rsidR="000F4193" w:rsidRPr="003B200E">
        <w:rPr>
          <w:rFonts w:ascii="Times New Roman" w:hAnsi="Times New Roman" w:cs="Times New Roman"/>
          <w:spacing w:val="-12"/>
          <w:sz w:val="22"/>
          <w:szCs w:val="22"/>
        </w:rPr>
        <w:t>How Much Is a Hardline Party Directive Shaping China’s Current Politica</w:t>
      </w:r>
      <w:r>
        <w:rPr>
          <w:rFonts w:ascii="Times New Roman" w:hAnsi="Times New Roman" w:cs="Times New Roman"/>
          <w:spacing w:val="-12"/>
          <w:sz w:val="22"/>
          <w:szCs w:val="22"/>
        </w:rPr>
        <w:t xml:space="preserve">l Climate?” Chinafile, </w:t>
      </w:r>
      <w:r w:rsidR="000F4193" w:rsidRPr="003B200E">
        <w:rPr>
          <w:rFonts w:ascii="Times New Roman" w:hAnsi="Times New Roman" w:cs="Times New Roman"/>
          <w:spacing w:val="-12"/>
          <w:sz w:val="22"/>
          <w:szCs w:val="22"/>
        </w:rPr>
        <w:t>Nov. 8, 2013.</w:t>
      </w:r>
      <w:r w:rsidR="000F4193" w:rsidRPr="003E1DE1">
        <w:rPr>
          <w:rFonts w:ascii="Times New Roman" w:hAnsi="Times New Roman" w:cs="Times New Roman"/>
          <w:spacing w:val="-12"/>
          <w:sz w:val="22"/>
          <w:szCs w:val="22"/>
          <w:u w:val="single"/>
        </w:rPr>
        <w:t xml:space="preserve">  </w:t>
      </w:r>
      <w:r w:rsidR="000F4193" w:rsidRPr="003E1DE1">
        <w:rPr>
          <w:rFonts w:ascii="Times New Roman" w:hAnsi="Times New Roman" w:cs="Times New Roman"/>
          <w:color w:val="222222"/>
          <w:sz w:val="22"/>
          <w:szCs w:val="22"/>
          <w:shd w:val="clear" w:color="auto" w:fill="FFFFFF"/>
        </w:rPr>
        <w:t xml:space="preserve">  </w:t>
      </w:r>
      <w:hyperlink r:id="rId15" w:history="1">
        <w:r w:rsidR="000F4193" w:rsidRPr="003E1DE1">
          <w:rPr>
            <w:rStyle w:val="Hyperlink"/>
            <w:rFonts w:ascii="Times New Roman" w:hAnsi="Times New Roman"/>
            <w:sz w:val="22"/>
            <w:szCs w:val="22"/>
            <w:shd w:val="clear" w:color="auto" w:fill="FFFFFF"/>
          </w:rPr>
          <w:t>https://www.chinafile.com/document-9-chinafile-translation</w:t>
        </w:r>
      </w:hyperlink>
      <w:r w:rsidR="000F4193" w:rsidRPr="003E1DE1">
        <w:rPr>
          <w:rFonts w:ascii="Times New Roman" w:hAnsi="Times New Roman" w:cs="Times New Roman"/>
          <w:color w:val="222222"/>
          <w:sz w:val="22"/>
          <w:szCs w:val="22"/>
          <w:shd w:val="clear" w:color="auto" w:fill="FFFFFF"/>
        </w:rPr>
        <w:t xml:space="preserve">  </w:t>
      </w:r>
    </w:p>
    <w:p w:rsidR="000F4193" w:rsidRPr="003E1DE1" w:rsidRDefault="000F4193" w:rsidP="000F4193">
      <w:pPr>
        <w:widowControl/>
        <w:numPr>
          <w:ilvl w:val="0"/>
          <w:numId w:val="1"/>
        </w:numPr>
        <w:rPr>
          <w:rFonts w:ascii="Times New Roman" w:hAnsi="Times New Roman" w:cs="Times New Roman"/>
          <w:bCs/>
          <w:sz w:val="22"/>
          <w:szCs w:val="22"/>
        </w:rPr>
      </w:pPr>
      <w:r w:rsidRPr="003E1DE1">
        <w:rPr>
          <w:rFonts w:ascii="Times New Roman" w:hAnsi="Times New Roman" w:cs="Times New Roman"/>
          <w:bCs/>
          <w:sz w:val="22"/>
          <w:szCs w:val="22"/>
        </w:rPr>
        <w:t xml:space="preserve">Joseph Fewsmith, “Mao’s Shadow,” </w:t>
      </w:r>
      <w:r w:rsidRPr="003E1DE1">
        <w:rPr>
          <w:rFonts w:ascii="Times New Roman" w:hAnsi="Times New Roman" w:cs="Times New Roman"/>
          <w:bCs/>
          <w:i/>
          <w:sz w:val="22"/>
          <w:szCs w:val="22"/>
          <w:u w:val="single"/>
        </w:rPr>
        <w:t>China Leadership Monitor</w:t>
      </w:r>
      <w:r w:rsidRPr="003E1DE1">
        <w:rPr>
          <w:rFonts w:ascii="Times New Roman" w:hAnsi="Times New Roman" w:cs="Times New Roman"/>
          <w:bCs/>
          <w:sz w:val="22"/>
          <w:szCs w:val="22"/>
        </w:rPr>
        <w:t xml:space="preserve"> Issue 43, Spring 2014.  </w:t>
      </w:r>
      <w:hyperlink r:id="rId16" w:history="1">
        <w:r w:rsidRPr="003E1DE1">
          <w:rPr>
            <w:rStyle w:val="Hyperlink"/>
            <w:rFonts w:ascii="Times New Roman" w:hAnsi="Times New Roman"/>
            <w:bCs/>
            <w:sz w:val="22"/>
            <w:szCs w:val="22"/>
          </w:rPr>
          <w:t>http://www.hoover.org/sites/default/files/uploads/documents/CLMJF.pdf</w:t>
        </w:r>
      </w:hyperlink>
      <w:r w:rsidRPr="003E1DE1">
        <w:rPr>
          <w:rFonts w:ascii="Times New Roman" w:hAnsi="Times New Roman" w:cs="Times New Roman"/>
          <w:bCs/>
          <w:sz w:val="22"/>
          <w:szCs w:val="22"/>
        </w:rPr>
        <w:t xml:space="preserve"> </w:t>
      </w:r>
      <w:r w:rsidR="006B4887">
        <w:rPr>
          <w:rFonts w:ascii="Times New Roman" w:hAnsi="Times New Roman" w:cs="Times New Roman"/>
          <w:bCs/>
          <w:sz w:val="22"/>
          <w:szCs w:val="22"/>
        </w:rPr>
        <w:t xml:space="preserve"> [also on ELMS]</w:t>
      </w:r>
    </w:p>
    <w:p w:rsidR="000F4193" w:rsidRPr="0008559C" w:rsidRDefault="000F4193" w:rsidP="000F4193">
      <w:pPr>
        <w:pStyle w:val="ListParagraph"/>
        <w:numPr>
          <w:ilvl w:val="0"/>
          <w:numId w:val="1"/>
        </w:numPr>
        <w:rPr>
          <w:rFonts w:ascii="Times New Roman" w:hAnsi="Times New Roman" w:cs="Times New Roman"/>
          <w:color w:val="222222"/>
          <w:sz w:val="22"/>
          <w:szCs w:val="22"/>
          <w:shd w:val="clear" w:color="auto" w:fill="FFFFFF"/>
        </w:rPr>
      </w:pPr>
      <w:r w:rsidRPr="0008559C">
        <w:rPr>
          <w:rFonts w:ascii="Times New Roman" w:hAnsi="Times New Roman" w:cs="Times New Roman"/>
          <w:color w:val="222222"/>
          <w:sz w:val="22"/>
          <w:szCs w:val="22"/>
          <w:shd w:val="clear" w:color="auto" w:fill="FFFFFF"/>
        </w:rPr>
        <w:t xml:space="preserve">Jean-Pierre Cabestan, “The Many Facets of Chinese Nationalism,” </w:t>
      </w:r>
      <w:r w:rsidRPr="0008559C">
        <w:rPr>
          <w:rFonts w:ascii="Times New Roman" w:hAnsi="Times New Roman" w:cs="Times New Roman"/>
          <w:i/>
          <w:color w:val="222222"/>
          <w:sz w:val="22"/>
          <w:szCs w:val="22"/>
          <w:shd w:val="clear" w:color="auto" w:fill="FFFFFF"/>
        </w:rPr>
        <w:t>China Perspectives</w:t>
      </w:r>
      <w:r w:rsidRPr="0008559C">
        <w:rPr>
          <w:rFonts w:ascii="Times New Roman" w:hAnsi="Times New Roman" w:cs="Times New Roman"/>
          <w:color w:val="222222"/>
          <w:sz w:val="22"/>
          <w:szCs w:val="22"/>
          <w:shd w:val="clear" w:color="auto" w:fill="FFFFFF"/>
        </w:rPr>
        <w:t xml:space="preserve"> No. 59 (May-June 2005).</w:t>
      </w:r>
      <w:r>
        <w:rPr>
          <w:rFonts w:ascii="Times New Roman" w:hAnsi="Times New Roman" w:cs="Times New Roman"/>
          <w:color w:val="222222"/>
          <w:sz w:val="22"/>
          <w:szCs w:val="22"/>
          <w:shd w:val="clear" w:color="auto" w:fill="FFFFFF"/>
        </w:rPr>
        <w:t xml:space="preserve">  [ELMS]</w:t>
      </w:r>
      <w:r w:rsidRPr="0008559C">
        <w:rPr>
          <w:rFonts w:ascii="Times New Roman" w:hAnsi="Times New Roman" w:cs="Times New Roman"/>
          <w:color w:val="222222"/>
          <w:sz w:val="22"/>
          <w:szCs w:val="22"/>
          <w:shd w:val="clear" w:color="auto" w:fill="FFFFFF"/>
        </w:rPr>
        <w:t xml:space="preserve">  </w:t>
      </w:r>
      <w:r w:rsidR="003B200E">
        <w:rPr>
          <w:rFonts w:ascii="Times New Roman" w:hAnsi="Times New Roman" w:cs="Times New Roman"/>
          <w:sz w:val="22"/>
          <w:szCs w:val="22"/>
        </w:rPr>
        <w:t xml:space="preserve"> </w:t>
      </w:r>
    </w:p>
    <w:p w:rsidR="00A849D0" w:rsidRDefault="00A849D0">
      <w:pPr>
        <w:widowControl/>
        <w:rPr>
          <w:rFonts w:ascii="Times" w:hAnsi="Times" w:cs="Times"/>
          <w:u w:val="single"/>
        </w:rPr>
      </w:pPr>
    </w:p>
    <w:p w:rsidR="00A849D0" w:rsidRDefault="00A849D0">
      <w:pPr>
        <w:widowControl/>
        <w:rPr>
          <w:rFonts w:ascii="Times" w:hAnsi="Times" w:cs="Times"/>
          <w:u w:val="single"/>
        </w:rPr>
      </w:pPr>
    </w:p>
    <w:p w:rsidR="000F4193" w:rsidRDefault="00230F4B" w:rsidP="000F4193">
      <w:pPr>
        <w:widowControl/>
        <w:rPr>
          <w:rFonts w:ascii="Times" w:hAnsi="Times" w:cs="Times"/>
          <w:sz w:val="22"/>
          <w:szCs w:val="22"/>
          <w:u w:val="single"/>
        </w:rPr>
      </w:pPr>
      <w:r>
        <w:rPr>
          <w:rFonts w:ascii="Times" w:hAnsi="Times" w:cs="Times"/>
          <w:sz w:val="22"/>
          <w:szCs w:val="22"/>
          <w:u w:val="single"/>
        </w:rPr>
        <w:t>October 20</w:t>
      </w:r>
      <w:r>
        <w:rPr>
          <w:rFonts w:ascii="Times" w:hAnsi="Times" w:cs="Times"/>
          <w:sz w:val="22"/>
          <w:szCs w:val="22"/>
          <w:u w:val="single"/>
          <w:vertAlign w:val="superscript"/>
        </w:rPr>
        <w:t>th</w:t>
      </w:r>
      <w:r>
        <w:rPr>
          <w:rFonts w:ascii="Times" w:hAnsi="Times" w:cs="Times"/>
          <w:sz w:val="22"/>
          <w:szCs w:val="22"/>
          <w:u w:val="single"/>
        </w:rPr>
        <w:t xml:space="preserve">:  </w:t>
      </w:r>
      <w:r w:rsidR="000F4193">
        <w:rPr>
          <w:rFonts w:ascii="Times" w:hAnsi="Times" w:cs="Times"/>
          <w:sz w:val="22"/>
          <w:szCs w:val="22"/>
          <w:u w:val="single"/>
        </w:rPr>
        <w:t xml:space="preserve">The Transition From a Planned Economy: Reform in Agriculture </w:t>
      </w:r>
    </w:p>
    <w:p w:rsidR="000F4193" w:rsidRDefault="000F4193" w:rsidP="000F4193">
      <w:pPr>
        <w:widowControl/>
        <w:rPr>
          <w:rFonts w:ascii="Times" w:hAnsi="Times" w:cs="Times"/>
          <w:i/>
          <w:iCs/>
          <w:sz w:val="22"/>
          <w:szCs w:val="22"/>
        </w:rPr>
      </w:pPr>
    </w:p>
    <w:p w:rsidR="000F4193" w:rsidRDefault="000F4193" w:rsidP="000F4193">
      <w:pPr>
        <w:widowControl/>
        <w:numPr>
          <w:ilvl w:val="0"/>
          <w:numId w:val="1"/>
        </w:numPr>
        <w:rPr>
          <w:rFonts w:ascii="Times" w:hAnsi="Times" w:cs="Times"/>
          <w:sz w:val="22"/>
          <w:szCs w:val="22"/>
        </w:rPr>
      </w:pPr>
      <w:r>
        <w:rPr>
          <w:rFonts w:ascii="Times New Roman" w:hAnsi="Times New Roman" w:cs="Times New Roman"/>
          <w:sz w:val="22"/>
          <w:szCs w:val="22"/>
        </w:rPr>
        <w:t>Kroeber</w:t>
      </w:r>
      <w:r w:rsidRPr="00F24579">
        <w:rPr>
          <w:rFonts w:ascii="Times New Roman" w:hAnsi="Times New Roman" w:cs="Times New Roman"/>
          <w:i/>
          <w:sz w:val="22"/>
          <w:szCs w:val="22"/>
        </w:rPr>
        <w:t xml:space="preserve">, </w:t>
      </w:r>
      <w:r w:rsidRPr="00370576">
        <w:rPr>
          <w:rFonts w:ascii="Times New Roman" w:hAnsi="Times New Roman" w:cs="Times New Roman"/>
          <w:i/>
          <w:sz w:val="22"/>
          <w:szCs w:val="22"/>
          <w:u w:val="single"/>
        </w:rPr>
        <w:t>China’s Economy</w:t>
      </w:r>
      <w:r>
        <w:rPr>
          <w:rFonts w:ascii="Times New Roman" w:hAnsi="Times New Roman" w:cs="Times New Roman"/>
          <w:sz w:val="22"/>
          <w:szCs w:val="22"/>
        </w:rPr>
        <w:t xml:space="preserve">, ch. 1 (overview) and ch. 2 </w:t>
      </w:r>
      <w:r>
        <w:rPr>
          <w:rFonts w:ascii="Times" w:hAnsi="Times" w:cs="Times"/>
          <w:sz w:val="22"/>
          <w:szCs w:val="22"/>
        </w:rPr>
        <w:t xml:space="preserve">(agriculture). </w:t>
      </w: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Becker, “Getting Rich is Glorious,” in </w:t>
      </w:r>
      <w:r w:rsidRPr="00F24579">
        <w:rPr>
          <w:rFonts w:ascii="Times" w:hAnsi="Times" w:cs="Times"/>
          <w:i/>
          <w:sz w:val="22"/>
          <w:szCs w:val="22"/>
          <w:u w:val="single"/>
        </w:rPr>
        <w:t>The Chinese</w:t>
      </w:r>
      <w:r>
        <w:rPr>
          <w:rFonts w:ascii="Times" w:hAnsi="Times" w:cs="Times"/>
          <w:sz w:val="22"/>
          <w:szCs w:val="22"/>
        </w:rPr>
        <w:t xml:space="preserve">, ch. 3, pp. 65-87 (on rural change, incl. growth of rural industries) [ELMS] </w:t>
      </w:r>
      <w:r>
        <w:rPr>
          <w:rFonts w:ascii="Times" w:hAnsi="Times" w:cs="Times"/>
          <w:i/>
          <w:iCs/>
          <w:sz w:val="22"/>
          <w:szCs w:val="22"/>
        </w:rPr>
        <w:t>Becker is a German journalist; his readings tend to mix anecdote with history and current affairs on a particular topic</w:t>
      </w:r>
      <w:r>
        <w:rPr>
          <w:rFonts w:ascii="Times" w:hAnsi="Times" w:cs="Times"/>
          <w:sz w:val="22"/>
          <w:szCs w:val="22"/>
        </w:rPr>
        <w:t>.</w:t>
      </w:r>
    </w:p>
    <w:p w:rsidR="00230F4B" w:rsidRPr="0008559C" w:rsidRDefault="00230F4B" w:rsidP="000F4193">
      <w:pPr>
        <w:widowControl/>
        <w:rPr>
          <w:rFonts w:ascii="Times New Roman" w:hAnsi="Times New Roman" w:cs="Times New Roman"/>
          <w:color w:val="222222"/>
          <w:sz w:val="22"/>
          <w:szCs w:val="22"/>
          <w:shd w:val="clear" w:color="auto" w:fill="FFFFFF"/>
        </w:rPr>
      </w:pPr>
    </w:p>
    <w:p w:rsidR="00230F4B" w:rsidRDefault="00EA0598" w:rsidP="00230F4B">
      <w:pPr>
        <w:widowControl/>
        <w:rPr>
          <w:rFonts w:ascii="Times" w:hAnsi="Times" w:cs="Times"/>
          <w:sz w:val="22"/>
          <w:szCs w:val="22"/>
          <w:u w:val="single"/>
        </w:rPr>
      </w:pPr>
      <w:r>
        <w:rPr>
          <w:rFonts w:ascii="Times" w:hAnsi="Times" w:cs="Times"/>
          <w:sz w:val="22"/>
          <w:szCs w:val="22"/>
          <w:u w:val="single"/>
        </w:rPr>
        <w:t xml:space="preserve"> </w:t>
      </w:r>
    </w:p>
    <w:p w:rsidR="00230F4B" w:rsidRDefault="00230F4B">
      <w:pPr>
        <w:widowControl/>
        <w:rPr>
          <w:rFonts w:ascii="Times" w:hAnsi="Times" w:cs="Times"/>
          <w:u w:val="single"/>
        </w:rPr>
      </w:pPr>
    </w:p>
    <w:p w:rsidR="0018080C" w:rsidRDefault="0018080C">
      <w:pPr>
        <w:widowControl/>
        <w:rPr>
          <w:rFonts w:ascii="Times" w:hAnsi="Times" w:cs="Times"/>
          <w:u w:val="single"/>
        </w:rPr>
      </w:pPr>
    </w:p>
    <w:p w:rsidR="000F4193" w:rsidRDefault="00230F4B" w:rsidP="000F4193">
      <w:pPr>
        <w:widowControl/>
        <w:rPr>
          <w:rFonts w:ascii="Times" w:hAnsi="Times" w:cs="Times"/>
          <w:sz w:val="22"/>
          <w:szCs w:val="22"/>
        </w:rPr>
      </w:pPr>
      <w:r>
        <w:rPr>
          <w:rFonts w:ascii="Times" w:hAnsi="Times" w:cs="Times"/>
          <w:sz w:val="22"/>
          <w:szCs w:val="22"/>
          <w:u w:val="single"/>
        </w:rPr>
        <w:lastRenderedPageBreak/>
        <w:t>October 25</w:t>
      </w:r>
      <w:r>
        <w:rPr>
          <w:rFonts w:ascii="Times" w:hAnsi="Times" w:cs="Times"/>
          <w:sz w:val="22"/>
          <w:szCs w:val="22"/>
          <w:u w:val="single"/>
          <w:vertAlign w:val="superscript"/>
        </w:rPr>
        <w:t>th</w:t>
      </w:r>
      <w:r>
        <w:rPr>
          <w:rFonts w:ascii="Times" w:hAnsi="Times" w:cs="Times"/>
          <w:sz w:val="22"/>
          <w:szCs w:val="22"/>
          <w:u w:val="single"/>
        </w:rPr>
        <w:t xml:space="preserve">: </w:t>
      </w:r>
      <w:r w:rsidR="000F4193">
        <w:rPr>
          <w:rFonts w:ascii="Times" w:hAnsi="Times" w:cs="Times"/>
          <w:sz w:val="22"/>
          <w:szCs w:val="22"/>
          <w:u w:val="single"/>
        </w:rPr>
        <w:t>The Transition From a Planned Economy: Reform in Industry</w:t>
      </w:r>
    </w:p>
    <w:p w:rsidR="000F4193" w:rsidRPr="006B4887" w:rsidRDefault="000F4193" w:rsidP="000F4193">
      <w:pPr>
        <w:widowControl/>
        <w:rPr>
          <w:rFonts w:ascii="Times" w:hAnsi="Times" w:cs="Times"/>
          <w:b/>
          <w:sz w:val="22"/>
          <w:szCs w:val="22"/>
        </w:rPr>
      </w:pPr>
      <w:r w:rsidRPr="006B4887">
        <w:rPr>
          <w:rFonts w:ascii="Times" w:hAnsi="Times" w:cs="Times"/>
          <w:b/>
          <w:sz w:val="22"/>
          <w:szCs w:val="22"/>
        </w:rPr>
        <w:t>SHORT PAPER #1 TOPICS HANDED OUT, due Wed. Nov</w:t>
      </w:r>
      <w:r w:rsidR="00AD0A9A" w:rsidRPr="006B4887">
        <w:rPr>
          <w:rFonts w:ascii="Times" w:hAnsi="Times" w:cs="Times"/>
          <w:b/>
          <w:sz w:val="22"/>
          <w:szCs w:val="22"/>
        </w:rPr>
        <w:t xml:space="preserve"> 2</w:t>
      </w:r>
      <w:r w:rsidRPr="006B4887">
        <w:rPr>
          <w:rFonts w:ascii="Times" w:hAnsi="Times" w:cs="Times"/>
          <w:b/>
          <w:sz w:val="22"/>
          <w:szCs w:val="22"/>
        </w:rPr>
        <w:t xml:space="preserve"> by 4 pm</w:t>
      </w:r>
    </w:p>
    <w:p w:rsidR="000F4193" w:rsidRDefault="000F4193" w:rsidP="000F4193">
      <w:pPr>
        <w:widowControl/>
        <w:rPr>
          <w:rFonts w:ascii="Times" w:hAnsi="Times" w:cs="Times"/>
          <w:sz w:val="22"/>
          <w:szCs w:val="22"/>
          <w:u w:val="single"/>
        </w:rPr>
      </w:pPr>
    </w:p>
    <w:p w:rsidR="000F4193" w:rsidRDefault="000F4193" w:rsidP="000F4193">
      <w:pPr>
        <w:widowControl/>
        <w:numPr>
          <w:ilvl w:val="0"/>
          <w:numId w:val="1"/>
        </w:numPr>
        <w:rPr>
          <w:rFonts w:ascii="Times" w:hAnsi="Times" w:cs="Times"/>
          <w:sz w:val="22"/>
          <w:szCs w:val="22"/>
        </w:rPr>
      </w:pPr>
      <w:r>
        <w:rPr>
          <w:rFonts w:ascii="Times New Roman" w:hAnsi="Times New Roman" w:cs="Times New Roman"/>
          <w:sz w:val="22"/>
          <w:szCs w:val="22"/>
        </w:rPr>
        <w:t>Kroeber</w:t>
      </w:r>
      <w:r w:rsidRPr="00370576">
        <w:rPr>
          <w:rFonts w:ascii="Times New Roman" w:hAnsi="Times New Roman" w:cs="Times New Roman"/>
          <w:i/>
          <w:sz w:val="22"/>
          <w:szCs w:val="22"/>
          <w:u w:val="single"/>
        </w:rPr>
        <w:t>, China’s Economy</w:t>
      </w:r>
      <w:r>
        <w:rPr>
          <w:rFonts w:ascii="Times New Roman" w:hAnsi="Times New Roman" w:cs="Times New Roman"/>
          <w:sz w:val="22"/>
          <w:szCs w:val="22"/>
        </w:rPr>
        <w:t xml:space="preserve">, ch. 3 (industry and exports) and ch. 5 </w:t>
      </w:r>
      <w:r>
        <w:rPr>
          <w:rFonts w:ascii="Times" w:hAnsi="Times" w:cs="Times"/>
          <w:sz w:val="22"/>
          <w:szCs w:val="22"/>
        </w:rPr>
        <w:t xml:space="preserve">(enterprises). </w:t>
      </w: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Becker, “The Iron Rice Bowl,” in </w:t>
      </w:r>
      <w:r>
        <w:rPr>
          <w:rFonts w:ascii="Times" w:hAnsi="Times" w:cs="Times"/>
          <w:sz w:val="22"/>
          <w:szCs w:val="22"/>
          <w:u w:val="single"/>
        </w:rPr>
        <w:t>The Chinese</w:t>
      </w:r>
      <w:r>
        <w:rPr>
          <w:rFonts w:ascii="Times" w:hAnsi="Times" w:cs="Times"/>
          <w:sz w:val="22"/>
          <w:szCs w:val="22"/>
        </w:rPr>
        <w:t>, ch. 6, 134-155 (on SOEs). [ELMS]</w:t>
      </w:r>
    </w:p>
    <w:p w:rsidR="00A849D0" w:rsidRDefault="00A849D0">
      <w:pPr>
        <w:pStyle w:val="Header"/>
        <w:widowControl/>
        <w:tabs>
          <w:tab w:val="clear" w:pos="4320"/>
          <w:tab w:val="clear" w:pos="8640"/>
        </w:tabs>
        <w:rPr>
          <w:rFonts w:ascii="Times" w:hAnsi="Times" w:cs="Times"/>
          <w:sz w:val="22"/>
          <w:szCs w:val="22"/>
        </w:rPr>
      </w:pPr>
    </w:p>
    <w:p w:rsidR="00A849D0" w:rsidRDefault="00A849D0">
      <w:pPr>
        <w:pStyle w:val="Header"/>
        <w:widowControl/>
        <w:tabs>
          <w:tab w:val="clear" w:pos="4320"/>
          <w:tab w:val="clear" w:pos="8640"/>
        </w:tabs>
        <w:rPr>
          <w:rFonts w:ascii="Times" w:hAnsi="Times" w:cs="Times"/>
          <w:sz w:val="22"/>
          <w:szCs w:val="22"/>
        </w:rPr>
      </w:pPr>
    </w:p>
    <w:p w:rsidR="000F4193" w:rsidRPr="0008559C" w:rsidRDefault="00230F4B" w:rsidP="000F4193">
      <w:pPr>
        <w:widowControl/>
        <w:rPr>
          <w:rFonts w:ascii="Times New Roman" w:hAnsi="Times New Roman" w:cs="Times New Roman"/>
          <w:sz w:val="22"/>
          <w:szCs w:val="22"/>
        </w:rPr>
      </w:pPr>
      <w:r>
        <w:rPr>
          <w:rFonts w:ascii="Times" w:hAnsi="Times" w:cs="Times"/>
          <w:sz w:val="22"/>
          <w:szCs w:val="22"/>
          <w:u w:val="single"/>
        </w:rPr>
        <w:t xml:space="preserve">October </w:t>
      </w:r>
      <w:r>
        <w:rPr>
          <w:rFonts w:ascii="Times New Roman" w:hAnsi="Times New Roman" w:cs="Times New Roman"/>
          <w:sz w:val="20"/>
          <w:szCs w:val="20"/>
          <w:u w:val="single"/>
        </w:rPr>
        <w:t>27</w:t>
      </w:r>
      <w:r>
        <w:rPr>
          <w:rFonts w:ascii="Times New Roman" w:hAnsi="Times New Roman" w:cs="Times New Roman"/>
          <w:sz w:val="20"/>
          <w:szCs w:val="20"/>
          <w:u w:val="single"/>
          <w:vertAlign w:val="superscript"/>
        </w:rPr>
        <w:t>th</w:t>
      </w:r>
      <w:r>
        <w:rPr>
          <w:rFonts w:ascii="Times New Roman" w:hAnsi="Times New Roman" w:cs="Times New Roman"/>
          <w:sz w:val="20"/>
          <w:szCs w:val="20"/>
          <w:u w:val="single"/>
        </w:rPr>
        <w:t>:</w:t>
      </w:r>
      <w:r>
        <w:rPr>
          <w:sz w:val="22"/>
          <w:szCs w:val="22"/>
          <w:u w:val="single"/>
        </w:rPr>
        <w:t xml:space="preserve">  </w:t>
      </w:r>
      <w:r w:rsidR="000F4193" w:rsidRPr="0008559C">
        <w:rPr>
          <w:rFonts w:ascii="Times New Roman" w:hAnsi="Times New Roman" w:cs="Times New Roman"/>
          <w:sz w:val="22"/>
          <w:szCs w:val="22"/>
          <w:u w:val="single"/>
        </w:rPr>
        <w:t>Central-Local Relations</w:t>
      </w:r>
    </w:p>
    <w:p w:rsidR="000F4193" w:rsidRPr="0008559C" w:rsidRDefault="000F4193" w:rsidP="000F4193">
      <w:pPr>
        <w:widowControl/>
        <w:rPr>
          <w:rFonts w:ascii="Times New Roman" w:hAnsi="Times New Roman" w:cs="Times New Roman"/>
          <w:sz w:val="22"/>
          <w:szCs w:val="22"/>
        </w:rPr>
      </w:pPr>
    </w:p>
    <w:p w:rsidR="000F4193" w:rsidRPr="0008559C" w:rsidRDefault="000F4193" w:rsidP="000F4193">
      <w:pPr>
        <w:widowControl/>
        <w:numPr>
          <w:ilvl w:val="0"/>
          <w:numId w:val="1"/>
        </w:numPr>
        <w:rPr>
          <w:rFonts w:ascii="Times New Roman" w:hAnsi="Times New Roman" w:cs="Times New Roman"/>
          <w:sz w:val="22"/>
          <w:szCs w:val="22"/>
        </w:rPr>
      </w:pPr>
      <w:r w:rsidRPr="0008559C">
        <w:rPr>
          <w:rFonts w:ascii="Times New Roman" w:hAnsi="Times New Roman" w:cs="Times New Roman"/>
          <w:sz w:val="22"/>
          <w:szCs w:val="22"/>
        </w:rPr>
        <w:t>Kroeber,</w:t>
      </w:r>
      <w:r w:rsidR="00F24579">
        <w:rPr>
          <w:rFonts w:ascii="Times New Roman" w:hAnsi="Times New Roman" w:cs="Times New Roman"/>
          <w:sz w:val="22"/>
          <w:szCs w:val="22"/>
        </w:rPr>
        <w:t xml:space="preserve"> </w:t>
      </w:r>
      <w:r w:rsidR="00F24579" w:rsidRPr="00370576">
        <w:rPr>
          <w:rFonts w:ascii="Times New Roman" w:hAnsi="Times New Roman" w:cs="Times New Roman"/>
          <w:i/>
          <w:sz w:val="22"/>
          <w:szCs w:val="22"/>
          <w:u w:val="single"/>
        </w:rPr>
        <w:t>China’s Economy</w:t>
      </w:r>
      <w:r w:rsidRPr="0008559C">
        <w:rPr>
          <w:rFonts w:ascii="Times New Roman" w:hAnsi="Times New Roman" w:cs="Times New Roman"/>
          <w:sz w:val="22"/>
          <w:szCs w:val="22"/>
        </w:rPr>
        <w:t xml:space="preserve"> ch 6.</w:t>
      </w:r>
    </w:p>
    <w:p w:rsidR="000F4193" w:rsidRPr="0008559C" w:rsidRDefault="000F4193" w:rsidP="000F4193">
      <w:pPr>
        <w:widowControl/>
        <w:numPr>
          <w:ilvl w:val="0"/>
          <w:numId w:val="1"/>
        </w:numPr>
        <w:rPr>
          <w:rFonts w:ascii="Times New Roman" w:hAnsi="Times New Roman" w:cs="Times New Roman"/>
          <w:sz w:val="22"/>
          <w:szCs w:val="22"/>
        </w:rPr>
      </w:pPr>
      <w:r w:rsidRPr="0008559C">
        <w:rPr>
          <w:rFonts w:ascii="Times New Roman" w:hAnsi="Times New Roman" w:cs="Times New Roman"/>
          <w:sz w:val="22"/>
          <w:szCs w:val="22"/>
        </w:rPr>
        <w:t>Stephen Green, “China- Masterclass: What makes 40 million local government officials tick?”  Standard Charter Global Research, April 2013.  [ELMS]</w:t>
      </w:r>
    </w:p>
    <w:p w:rsidR="000F4193" w:rsidRPr="0008559C" w:rsidRDefault="000F4193" w:rsidP="000F4193">
      <w:pPr>
        <w:widowControl/>
        <w:numPr>
          <w:ilvl w:val="0"/>
          <w:numId w:val="1"/>
        </w:numPr>
        <w:rPr>
          <w:rFonts w:ascii="Times New Roman" w:hAnsi="Times New Roman" w:cs="Times New Roman"/>
          <w:sz w:val="22"/>
          <w:szCs w:val="22"/>
        </w:rPr>
      </w:pPr>
      <w:r w:rsidRPr="0008559C">
        <w:rPr>
          <w:rFonts w:ascii="Times New Roman" w:hAnsi="Times New Roman" w:cs="Times New Roman"/>
          <w:sz w:val="22"/>
          <w:szCs w:val="22"/>
        </w:rPr>
        <w:t xml:space="preserve">Mei Ciqi and Margaret Pearson, </w:t>
      </w:r>
      <w:r w:rsidRPr="0008559C">
        <w:rPr>
          <w:rFonts w:ascii="Times New Roman" w:hAnsi="Times New Roman" w:cs="Times New Roman"/>
          <w:color w:val="000000"/>
          <w:sz w:val="22"/>
          <w:szCs w:val="22"/>
        </w:rPr>
        <w:t xml:space="preserve">“Killing the Chicken to Scare the Monkeys? Deterrence Failure and Local Defiance in China,” </w:t>
      </w:r>
      <w:r w:rsidRPr="0008559C">
        <w:rPr>
          <w:rFonts w:ascii="Times New Roman" w:hAnsi="Times New Roman" w:cs="Times New Roman"/>
          <w:i/>
          <w:color w:val="000000"/>
          <w:sz w:val="22"/>
          <w:szCs w:val="22"/>
          <w:u w:val="single"/>
        </w:rPr>
        <w:t>The China Journal</w:t>
      </w:r>
      <w:r w:rsidRPr="0008559C">
        <w:rPr>
          <w:rFonts w:ascii="Times New Roman" w:hAnsi="Times New Roman" w:cs="Times New Roman"/>
          <w:color w:val="000000"/>
          <w:sz w:val="22"/>
          <w:szCs w:val="22"/>
        </w:rPr>
        <w:t>, No. 72 (2014): 75-97</w:t>
      </w:r>
      <w:r w:rsidR="003B200E">
        <w:rPr>
          <w:rFonts w:ascii="Times New Roman" w:hAnsi="Times New Roman" w:cs="Times New Roman"/>
          <w:color w:val="000000"/>
          <w:sz w:val="22"/>
          <w:szCs w:val="22"/>
        </w:rPr>
        <w:t>. [ELMS]</w:t>
      </w:r>
    </w:p>
    <w:p w:rsidR="000F4193" w:rsidRDefault="00316F6E" w:rsidP="000F4193">
      <w:pPr>
        <w:pStyle w:val="ListParagraph"/>
        <w:widowControl/>
        <w:numPr>
          <w:ilvl w:val="0"/>
          <w:numId w:val="1"/>
        </w:numPr>
        <w:spacing w:line="200" w:lineRule="atLeast"/>
        <w:rPr>
          <w:rFonts w:ascii="Times New Roman" w:hAnsi="Times New Roman" w:cs="Times New Roman"/>
          <w:sz w:val="22"/>
          <w:szCs w:val="22"/>
        </w:rPr>
      </w:pPr>
      <w:r>
        <w:rPr>
          <w:rFonts w:ascii="Times New Roman" w:hAnsi="Times New Roman" w:cs="Times New Roman"/>
          <w:sz w:val="22"/>
          <w:szCs w:val="22"/>
        </w:rPr>
        <w:t xml:space="preserve">Qiang ZHI and </w:t>
      </w:r>
      <w:r w:rsidR="000F4193" w:rsidRPr="0008559C">
        <w:rPr>
          <w:rFonts w:ascii="Times New Roman" w:hAnsi="Times New Roman" w:cs="Times New Roman"/>
          <w:sz w:val="22"/>
          <w:szCs w:val="22"/>
        </w:rPr>
        <w:t>Margaret M. Pearson, 2017 (forthcoming). “China’s Hybrid Adaptive Bureaucracy: the 863 Program for Science and Technology</w:t>
      </w:r>
      <w:r>
        <w:rPr>
          <w:rFonts w:ascii="Times New Roman" w:hAnsi="Times New Roman" w:cs="Times New Roman"/>
          <w:sz w:val="22"/>
          <w:szCs w:val="22"/>
        </w:rPr>
        <w:t>,</w:t>
      </w:r>
      <w:r w:rsidR="000F4193" w:rsidRPr="0008559C">
        <w:rPr>
          <w:rFonts w:ascii="Times New Roman" w:hAnsi="Times New Roman" w:cs="Times New Roman"/>
          <w:sz w:val="22"/>
          <w:szCs w:val="22"/>
        </w:rPr>
        <w:t xml:space="preserve">” </w:t>
      </w:r>
      <w:r w:rsidR="000F4193" w:rsidRPr="00316F6E">
        <w:rPr>
          <w:rFonts w:ascii="Times New Roman" w:hAnsi="Times New Roman" w:cs="Times New Roman"/>
          <w:i/>
          <w:sz w:val="22"/>
          <w:szCs w:val="22"/>
        </w:rPr>
        <w:t>Governance</w:t>
      </w:r>
      <w:r w:rsidR="000F4193" w:rsidRPr="0008559C">
        <w:rPr>
          <w:rFonts w:ascii="Times New Roman" w:hAnsi="Times New Roman" w:cs="Times New Roman"/>
          <w:sz w:val="22"/>
          <w:szCs w:val="22"/>
        </w:rPr>
        <w:t xml:space="preserve"> No. 30.3.  [ELMS – </w:t>
      </w:r>
      <w:r w:rsidR="000F4193" w:rsidRPr="0008559C">
        <w:rPr>
          <w:rFonts w:ascii="Times New Roman" w:hAnsi="Times New Roman" w:cs="Times New Roman"/>
          <w:b/>
          <w:sz w:val="22"/>
          <w:szCs w:val="22"/>
        </w:rPr>
        <w:t>READ first two sections only</w:t>
      </w:r>
      <w:r w:rsidR="0043241A">
        <w:rPr>
          <w:rFonts w:ascii="Times New Roman" w:hAnsi="Times New Roman" w:cs="Times New Roman"/>
          <w:sz w:val="22"/>
          <w:szCs w:val="22"/>
        </w:rPr>
        <w:t xml:space="preserve"> (pp. 1-5</w:t>
      </w:r>
      <w:r w:rsidR="000F4193" w:rsidRPr="0008559C">
        <w:rPr>
          <w:rFonts w:ascii="Times New Roman" w:hAnsi="Times New Roman" w:cs="Times New Roman"/>
          <w:sz w:val="22"/>
          <w:szCs w:val="22"/>
        </w:rPr>
        <w:t xml:space="preserve">). Focus on </w:t>
      </w:r>
      <w:r w:rsidR="0043241A">
        <w:rPr>
          <w:rFonts w:ascii="Times New Roman" w:hAnsi="Times New Roman" w:cs="Times New Roman"/>
          <w:sz w:val="22"/>
          <w:szCs w:val="22"/>
        </w:rPr>
        <w:t>signal-response mechanism</w:t>
      </w:r>
      <w:r w:rsidR="000F4193" w:rsidRPr="0008559C">
        <w:rPr>
          <w:rFonts w:ascii="Times New Roman" w:hAnsi="Times New Roman" w:cs="Times New Roman"/>
          <w:sz w:val="22"/>
          <w:szCs w:val="22"/>
        </w:rPr>
        <w:t>.]</w:t>
      </w:r>
      <w:r w:rsidR="003B200E">
        <w:rPr>
          <w:rFonts w:ascii="Times New Roman" w:hAnsi="Times New Roman" w:cs="Times New Roman"/>
          <w:sz w:val="22"/>
          <w:szCs w:val="22"/>
        </w:rPr>
        <w:t xml:space="preserve"> </w:t>
      </w:r>
    </w:p>
    <w:p w:rsidR="00091E04" w:rsidRPr="0008559C" w:rsidRDefault="00091E04" w:rsidP="000F4193">
      <w:pPr>
        <w:pStyle w:val="ListParagraph"/>
        <w:widowControl/>
        <w:numPr>
          <w:ilvl w:val="0"/>
          <w:numId w:val="1"/>
        </w:numPr>
        <w:spacing w:line="200" w:lineRule="atLeast"/>
        <w:rPr>
          <w:rFonts w:ascii="Times New Roman" w:hAnsi="Times New Roman" w:cs="Times New Roman"/>
          <w:sz w:val="22"/>
          <w:szCs w:val="22"/>
        </w:rPr>
      </w:pPr>
      <w:r>
        <w:rPr>
          <w:rFonts w:ascii="Times New Roman" w:hAnsi="Times New Roman" w:cs="Times New Roman"/>
          <w:sz w:val="22"/>
          <w:szCs w:val="22"/>
        </w:rPr>
        <w:t xml:space="preserve">MO Yan, excerpt from the novel </w:t>
      </w:r>
      <w:r w:rsidRPr="00091E04">
        <w:rPr>
          <w:rFonts w:ascii="Times New Roman" w:hAnsi="Times New Roman" w:cs="Times New Roman"/>
          <w:i/>
          <w:sz w:val="22"/>
          <w:szCs w:val="22"/>
        </w:rPr>
        <w:t>Frog</w:t>
      </w:r>
      <w:r>
        <w:rPr>
          <w:rFonts w:ascii="Times New Roman" w:hAnsi="Times New Roman" w:cs="Times New Roman"/>
          <w:sz w:val="22"/>
          <w:szCs w:val="22"/>
        </w:rPr>
        <w:t xml:space="preserve">., pp. 65-74.  [ELMS] </w:t>
      </w:r>
      <w:r w:rsidRPr="006A44B0">
        <w:rPr>
          <w:rFonts w:ascii="Times New Roman" w:hAnsi="Times New Roman" w:cs="Times New Roman"/>
          <w:sz w:val="20"/>
          <w:szCs w:val="20"/>
        </w:rPr>
        <w:t xml:space="preserve"> [The main character, Gugu, is a highly skilled midwife in the county.  This excerpt, narrated by her nephew, shows how this previously highly respected midwife is shunned when she is required to carry out new family planning rules announced by the central government after a baby boom.  The time is around 1965, so after the GLF and before the CR.  “Sweet potato kids” was the name given to this boomer group.  There are some unsavory parts, so be forewarned.  The novel’s author is perhaps China’s most celebrated contemporary novelist, and the winner of the 2012 Nobel Prize in Literature.]  </w:t>
      </w:r>
    </w:p>
    <w:p w:rsidR="00A849D0" w:rsidRDefault="00A849D0" w:rsidP="000F4193">
      <w:pPr>
        <w:widowControl/>
        <w:rPr>
          <w:rFonts w:ascii="Times" w:hAnsi="Times" w:cs="Times"/>
          <w:sz w:val="22"/>
          <w:szCs w:val="22"/>
        </w:rPr>
      </w:pPr>
    </w:p>
    <w:p w:rsidR="00A849D0" w:rsidRDefault="00A849D0">
      <w:pPr>
        <w:widowControl/>
        <w:rPr>
          <w:sz w:val="22"/>
          <w:szCs w:val="22"/>
        </w:rPr>
      </w:pPr>
    </w:p>
    <w:p w:rsidR="000F4193" w:rsidRDefault="00230F4B" w:rsidP="000F4193">
      <w:pPr>
        <w:pStyle w:val="Header"/>
        <w:widowControl/>
        <w:tabs>
          <w:tab w:val="clear" w:pos="4320"/>
          <w:tab w:val="clear" w:pos="8640"/>
        </w:tabs>
        <w:rPr>
          <w:rFonts w:ascii="Times" w:hAnsi="Times" w:cs="Times"/>
          <w:sz w:val="22"/>
          <w:szCs w:val="22"/>
          <w:u w:val="single"/>
        </w:rPr>
      </w:pPr>
      <w:r w:rsidRPr="0008559C">
        <w:rPr>
          <w:rFonts w:ascii="Times New Roman" w:hAnsi="Times New Roman" w:cs="Times New Roman"/>
          <w:sz w:val="22"/>
          <w:szCs w:val="22"/>
          <w:u w:val="single"/>
        </w:rPr>
        <w:t>November 1:</w:t>
      </w:r>
      <w:r w:rsidRPr="0008559C">
        <w:rPr>
          <w:rFonts w:ascii="Times New Roman" w:hAnsi="Times New Roman" w:cs="Times New Roman"/>
          <w:sz w:val="22"/>
          <w:szCs w:val="22"/>
        </w:rPr>
        <w:t xml:space="preserve"> </w:t>
      </w:r>
      <w:r w:rsidR="000F4193">
        <w:rPr>
          <w:u w:val="single"/>
        </w:rPr>
        <w:t>Elections—How Do They Work?  What Do They Mean?</w:t>
      </w:r>
    </w:p>
    <w:p w:rsidR="000F4193" w:rsidRDefault="000F4193" w:rsidP="000F4193">
      <w:pPr>
        <w:widowControl/>
        <w:rPr>
          <w:sz w:val="22"/>
          <w:szCs w:val="22"/>
        </w:rPr>
      </w:pPr>
    </w:p>
    <w:p w:rsidR="00D902E6" w:rsidRDefault="00D902E6" w:rsidP="000F4193">
      <w:pPr>
        <w:widowControl/>
        <w:numPr>
          <w:ilvl w:val="0"/>
          <w:numId w:val="1"/>
        </w:numPr>
        <w:rPr>
          <w:rFonts w:ascii="Times New Roman" w:hAnsi="Times New Roman" w:cs="Times New Roman"/>
          <w:sz w:val="22"/>
          <w:szCs w:val="22"/>
        </w:rPr>
      </w:pPr>
      <w:r>
        <w:rPr>
          <w:rFonts w:ascii="Times New Roman" w:hAnsi="Times New Roman" w:cs="Times New Roman"/>
          <w:sz w:val="22"/>
          <w:szCs w:val="22"/>
        </w:rPr>
        <w:t>Linda Jakobson, “Local governance: Village and Township Direct Elections,” in Governance in China, edited by Jude Howell (2004).  [ELMS]</w:t>
      </w:r>
    </w:p>
    <w:p w:rsidR="000F4193" w:rsidRDefault="000F4193" w:rsidP="000F4193">
      <w:pPr>
        <w:widowControl/>
        <w:numPr>
          <w:ilvl w:val="0"/>
          <w:numId w:val="1"/>
        </w:numPr>
        <w:rPr>
          <w:rStyle w:val="Hyperlink"/>
          <w:rFonts w:ascii="Times New Roman" w:hAnsi="Times New Roman"/>
          <w:color w:val="auto"/>
          <w:sz w:val="22"/>
          <w:szCs w:val="22"/>
          <w:u w:val="none"/>
        </w:rPr>
      </w:pPr>
      <w:r w:rsidRPr="003B200E">
        <w:rPr>
          <w:rFonts w:ascii="Times New Roman" w:hAnsi="Times New Roman" w:cs="Times New Roman"/>
          <w:sz w:val="22"/>
          <w:szCs w:val="22"/>
        </w:rPr>
        <w:t>Richard Levy (2010), Village Elections in China: Democracy or Façade,</w:t>
      </w:r>
      <w:r w:rsidRPr="003B200E">
        <w:rPr>
          <w:rStyle w:val="Heading1Char"/>
          <w:rFonts w:ascii="Times New Roman" w:hAnsi="Times New Roman"/>
          <w:color w:val="000000"/>
          <w:sz w:val="22"/>
          <w:szCs w:val="22"/>
        </w:rPr>
        <w:t xml:space="preserve"> </w:t>
      </w:r>
      <w:r w:rsidRPr="003B200E">
        <w:rPr>
          <w:rStyle w:val="apple-converted-space"/>
          <w:rFonts w:ascii="Times New Roman" w:hAnsi="Times New Roman" w:cs="Times New Roman"/>
          <w:color w:val="000000"/>
          <w:sz w:val="22"/>
          <w:szCs w:val="22"/>
        </w:rPr>
        <w:t> </w:t>
      </w:r>
      <w:r w:rsidRPr="003B200E">
        <w:rPr>
          <w:rFonts w:ascii="Times New Roman" w:hAnsi="Times New Roman" w:cs="Times New Roman"/>
          <w:sz w:val="22"/>
          <w:szCs w:val="22"/>
        </w:rPr>
        <w:t xml:space="preserve">New Politics Vol. XII, No. 4, online at </w:t>
      </w:r>
      <w:hyperlink r:id="rId17" w:history="1">
        <w:r w:rsidRPr="003B200E">
          <w:rPr>
            <w:rStyle w:val="Hyperlink"/>
            <w:rFonts w:ascii="Times New Roman" w:hAnsi="Times New Roman"/>
            <w:sz w:val="22"/>
            <w:szCs w:val="22"/>
          </w:rPr>
          <w:t>http://newpol.org/print/content/village-elections-china-democracy-or-fa%C3%A7ade</w:t>
        </w:r>
      </w:hyperlink>
      <w:r w:rsidR="003B200E" w:rsidRPr="003B200E">
        <w:rPr>
          <w:rStyle w:val="Hyperlink"/>
          <w:rFonts w:ascii="Times New Roman" w:hAnsi="Times New Roman"/>
          <w:sz w:val="22"/>
          <w:szCs w:val="22"/>
        </w:rPr>
        <w:t xml:space="preserve">. </w:t>
      </w:r>
      <w:r w:rsidR="003B200E" w:rsidRPr="003B200E">
        <w:rPr>
          <w:rStyle w:val="Hyperlink"/>
          <w:rFonts w:ascii="Times New Roman" w:hAnsi="Times New Roman"/>
          <w:color w:val="auto"/>
          <w:sz w:val="22"/>
          <w:szCs w:val="22"/>
          <w:u w:val="none"/>
        </w:rPr>
        <w:t>[Also in ELMS]</w:t>
      </w:r>
    </w:p>
    <w:p w:rsidR="00A849D0" w:rsidRDefault="00A849D0">
      <w:pPr>
        <w:widowControl/>
        <w:rPr>
          <w:sz w:val="22"/>
          <w:szCs w:val="22"/>
        </w:rPr>
      </w:pPr>
    </w:p>
    <w:p w:rsidR="00855CFB" w:rsidRDefault="00855CFB" w:rsidP="00855CFB">
      <w:pPr>
        <w:widowControl/>
        <w:rPr>
          <w:rFonts w:ascii="Palatino Linotype" w:hAnsi="Palatino Linotype" w:cs="Times"/>
          <w:b/>
          <w:sz w:val="28"/>
          <w:szCs w:val="28"/>
        </w:rPr>
      </w:pPr>
      <w:r>
        <w:rPr>
          <w:rFonts w:ascii="Palatino Linotype" w:hAnsi="Palatino Linotype" w:cs="Times"/>
          <w:b/>
          <w:sz w:val="28"/>
          <w:szCs w:val="28"/>
        </w:rPr>
        <w:t xml:space="preserve">SHORT PAPER #1 DUE </w:t>
      </w:r>
      <w:r w:rsidR="00230F4B">
        <w:rPr>
          <w:rFonts w:ascii="Palatino Linotype" w:hAnsi="Palatino Linotype" w:cs="Times"/>
          <w:b/>
          <w:sz w:val="28"/>
          <w:szCs w:val="28"/>
        </w:rPr>
        <w:t>WED</w:t>
      </w:r>
      <w:r>
        <w:rPr>
          <w:rFonts w:ascii="Palatino Linotype" w:hAnsi="Palatino Linotype" w:cs="Times"/>
          <w:b/>
          <w:sz w:val="28"/>
          <w:szCs w:val="28"/>
        </w:rPr>
        <w:t xml:space="preserve"> </w:t>
      </w:r>
      <w:r w:rsidR="00230F4B">
        <w:rPr>
          <w:rFonts w:ascii="Palatino Linotype" w:hAnsi="Palatino Linotype" w:cs="Times"/>
          <w:b/>
          <w:sz w:val="28"/>
          <w:szCs w:val="28"/>
        </w:rPr>
        <w:t>NOV. 2,</w:t>
      </w:r>
      <w:r>
        <w:rPr>
          <w:rFonts w:ascii="Palatino Linotype" w:hAnsi="Palatino Linotype" w:cs="Times"/>
          <w:b/>
          <w:sz w:val="28"/>
          <w:szCs w:val="28"/>
        </w:rPr>
        <w:t xml:space="preserve"> BY 4 PM</w:t>
      </w:r>
      <w:r w:rsidR="0018080C">
        <w:rPr>
          <w:rFonts w:ascii="Palatino Linotype" w:hAnsi="Palatino Linotype" w:cs="Times"/>
          <w:b/>
          <w:sz w:val="28"/>
          <w:szCs w:val="28"/>
        </w:rPr>
        <w:t xml:space="preserve">.   </w:t>
      </w:r>
      <w:r w:rsidR="0018080C">
        <w:rPr>
          <w:rFonts w:ascii="Times" w:hAnsi="Times" w:cs="Times"/>
          <w:b/>
          <w:bCs/>
          <w:i/>
          <w:iCs/>
        </w:rPr>
        <w:t xml:space="preserve">Extensions with penalty only.  </w:t>
      </w:r>
      <w:r>
        <w:rPr>
          <w:rFonts w:ascii="Palatino Linotype" w:hAnsi="Palatino Linotype" w:cs="Times"/>
          <w:b/>
          <w:sz w:val="28"/>
          <w:szCs w:val="28"/>
        </w:rPr>
        <w:t xml:space="preserve">EMAIL TO </w:t>
      </w:r>
      <w:hyperlink r:id="rId18" w:history="1">
        <w:r>
          <w:rPr>
            <w:rStyle w:val="Hyperlink"/>
            <w:rFonts w:ascii="Palatino Linotype" w:hAnsi="Palatino Linotype" w:cs="Times"/>
            <w:b/>
            <w:sz w:val="28"/>
            <w:szCs w:val="28"/>
          </w:rPr>
          <w:t>mpearson@umd.edu</w:t>
        </w:r>
      </w:hyperlink>
    </w:p>
    <w:p w:rsidR="00855CFB" w:rsidRDefault="00855CFB">
      <w:pPr>
        <w:widowControl/>
        <w:rPr>
          <w:sz w:val="22"/>
          <w:szCs w:val="22"/>
        </w:rPr>
      </w:pPr>
    </w:p>
    <w:p w:rsidR="00A849D0" w:rsidRDefault="00A849D0">
      <w:pPr>
        <w:widowControl/>
        <w:rPr>
          <w:rFonts w:ascii="Times" w:hAnsi="Times" w:cs="Times"/>
          <w:sz w:val="22"/>
          <w:szCs w:val="22"/>
        </w:rPr>
      </w:pPr>
    </w:p>
    <w:p w:rsidR="000F4193" w:rsidRPr="0074228F" w:rsidRDefault="0074228F" w:rsidP="000F4193">
      <w:pPr>
        <w:widowControl/>
        <w:rPr>
          <w:rFonts w:ascii="Times" w:hAnsi="Times" w:cs="Times"/>
          <w:sz w:val="22"/>
          <w:szCs w:val="22"/>
        </w:rPr>
      </w:pPr>
      <w:r>
        <w:rPr>
          <w:sz w:val="22"/>
          <w:szCs w:val="22"/>
          <w:u w:val="single"/>
        </w:rPr>
        <w:t xml:space="preserve">November </w:t>
      </w:r>
      <w:r>
        <w:rPr>
          <w:rFonts w:ascii="Times" w:hAnsi="Times" w:cs="Times"/>
          <w:sz w:val="22"/>
          <w:szCs w:val="22"/>
          <w:u w:val="single"/>
        </w:rPr>
        <w:t>3</w:t>
      </w:r>
      <w:r>
        <w:rPr>
          <w:rFonts w:ascii="Times" w:hAnsi="Times" w:cs="Times"/>
          <w:sz w:val="22"/>
          <w:szCs w:val="22"/>
          <w:u w:val="single"/>
          <w:vertAlign w:val="superscript"/>
        </w:rPr>
        <w:t>rd</w:t>
      </w:r>
      <w:r w:rsidR="006E4051">
        <w:rPr>
          <w:rFonts w:ascii="Times" w:hAnsi="Times" w:cs="Times"/>
          <w:sz w:val="22"/>
          <w:szCs w:val="22"/>
          <w:u w:val="single"/>
        </w:rPr>
        <w:t>:</w:t>
      </w:r>
      <w:r w:rsidR="00AD0A9A">
        <w:rPr>
          <w:rFonts w:ascii="Times" w:hAnsi="Times" w:cs="Times"/>
          <w:sz w:val="22"/>
          <w:szCs w:val="22"/>
          <w:u w:val="single"/>
        </w:rPr>
        <w:t xml:space="preserve">  </w:t>
      </w:r>
      <w:r w:rsidR="000F4193">
        <w:rPr>
          <w:rFonts w:ascii="Times" w:hAnsi="Times" w:cs="Times"/>
          <w:sz w:val="22"/>
          <w:szCs w:val="22"/>
          <w:u w:val="single"/>
        </w:rPr>
        <w:t xml:space="preserve">Inequality, </w:t>
      </w:r>
      <w:r w:rsidR="000F4193">
        <w:rPr>
          <w:u w:val="single"/>
        </w:rPr>
        <w:t>Corruption and Anti-Corruption</w:t>
      </w:r>
      <w:r w:rsidR="00E201CD">
        <w:rPr>
          <w:u w:val="single"/>
        </w:rPr>
        <w:t xml:space="preserve"> </w:t>
      </w:r>
    </w:p>
    <w:p w:rsidR="000F4193" w:rsidRDefault="000F4193" w:rsidP="000F4193">
      <w:pPr>
        <w:pStyle w:val="Header"/>
        <w:widowControl/>
        <w:tabs>
          <w:tab w:val="clear" w:pos="4320"/>
          <w:tab w:val="clear" w:pos="8640"/>
        </w:tabs>
        <w:rPr>
          <w:rFonts w:ascii="Times" w:hAnsi="Times" w:cs="Times"/>
          <w:sz w:val="22"/>
          <w:szCs w:val="22"/>
          <w:u w:val="single"/>
        </w:rPr>
      </w:pPr>
    </w:p>
    <w:p w:rsidR="000F4193" w:rsidRDefault="000F4193" w:rsidP="000F4193">
      <w:pPr>
        <w:pStyle w:val="Header"/>
        <w:widowControl/>
        <w:numPr>
          <w:ilvl w:val="0"/>
          <w:numId w:val="1"/>
        </w:numPr>
        <w:tabs>
          <w:tab w:val="clear" w:pos="4320"/>
          <w:tab w:val="clear" w:pos="8640"/>
        </w:tabs>
        <w:rPr>
          <w:rFonts w:ascii="Times" w:hAnsi="Times" w:cs="Times"/>
          <w:bCs/>
          <w:iCs/>
          <w:sz w:val="22"/>
          <w:szCs w:val="22"/>
        </w:rPr>
      </w:pPr>
      <w:r>
        <w:rPr>
          <w:rFonts w:ascii="Times" w:hAnsi="Times" w:cs="Times"/>
          <w:bCs/>
          <w:iCs/>
          <w:sz w:val="22"/>
          <w:szCs w:val="22"/>
        </w:rPr>
        <w:t xml:space="preserve">Evan Osnos, “Uncle Wristwatch and Grandpa Wen,” </w:t>
      </w:r>
      <w:r>
        <w:rPr>
          <w:rFonts w:ascii="Times" w:hAnsi="Times" w:cs="Times"/>
          <w:bCs/>
          <w:i/>
          <w:iCs/>
          <w:sz w:val="22"/>
          <w:szCs w:val="22"/>
        </w:rPr>
        <w:t>New Yorker</w:t>
      </w:r>
      <w:r>
        <w:rPr>
          <w:rFonts w:ascii="Times" w:hAnsi="Times" w:cs="Times"/>
          <w:bCs/>
          <w:iCs/>
          <w:sz w:val="22"/>
          <w:szCs w:val="22"/>
        </w:rPr>
        <w:t>, Oct 26, 2012 (</w:t>
      </w:r>
      <w:r>
        <w:rPr>
          <w:rFonts w:ascii="Times" w:hAnsi="Times" w:cs="Times"/>
          <w:sz w:val="22"/>
          <w:szCs w:val="22"/>
        </w:rPr>
        <w:t>ELMS</w:t>
      </w:r>
      <w:r>
        <w:rPr>
          <w:rFonts w:ascii="Times" w:hAnsi="Times" w:cs="Times"/>
          <w:bCs/>
          <w:iCs/>
          <w:sz w:val="22"/>
          <w:szCs w:val="22"/>
        </w:rPr>
        <w:t>)</w:t>
      </w:r>
    </w:p>
    <w:p w:rsidR="000F4193" w:rsidRDefault="000F4193" w:rsidP="000F4193">
      <w:pPr>
        <w:widowControl/>
        <w:numPr>
          <w:ilvl w:val="0"/>
          <w:numId w:val="1"/>
        </w:numPr>
        <w:rPr>
          <w:rFonts w:ascii="Times" w:hAnsi="Times" w:cs="Times"/>
          <w:sz w:val="22"/>
          <w:szCs w:val="22"/>
        </w:rPr>
      </w:pPr>
      <w:r>
        <w:rPr>
          <w:rFonts w:ascii="Times New Roman" w:hAnsi="Times New Roman" w:cs="Times New Roman"/>
          <w:sz w:val="22"/>
          <w:szCs w:val="22"/>
        </w:rPr>
        <w:t>Kroeber</w:t>
      </w:r>
      <w:r w:rsidRPr="0009727E">
        <w:rPr>
          <w:rFonts w:ascii="Times New Roman" w:hAnsi="Times New Roman" w:cs="Times New Roman"/>
          <w:sz w:val="22"/>
          <w:szCs w:val="22"/>
        </w:rPr>
        <w:t xml:space="preserve">, </w:t>
      </w:r>
      <w:r w:rsidRPr="00370576">
        <w:rPr>
          <w:rFonts w:ascii="Times New Roman" w:hAnsi="Times New Roman" w:cs="Times New Roman"/>
          <w:i/>
          <w:sz w:val="22"/>
          <w:szCs w:val="22"/>
          <w:u w:val="single"/>
        </w:rPr>
        <w:t>China’s Economy</w:t>
      </w:r>
      <w:r>
        <w:rPr>
          <w:rFonts w:ascii="Times New Roman" w:hAnsi="Times New Roman" w:cs="Times New Roman"/>
          <w:sz w:val="22"/>
          <w:szCs w:val="22"/>
        </w:rPr>
        <w:t>, ch. 11 (inequality and corruption</w:t>
      </w:r>
      <w:r>
        <w:rPr>
          <w:rFonts w:ascii="Times" w:hAnsi="Times" w:cs="Times"/>
          <w:sz w:val="22"/>
          <w:szCs w:val="22"/>
        </w:rPr>
        <w:t xml:space="preserve">). </w:t>
      </w:r>
    </w:p>
    <w:p w:rsidR="00BE326C" w:rsidRDefault="00BE326C" w:rsidP="000F4193">
      <w:pPr>
        <w:widowControl/>
        <w:rPr>
          <w:rFonts w:ascii="Times" w:hAnsi="Times" w:cs="Times"/>
          <w:sz w:val="22"/>
          <w:szCs w:val="22"/>
        </w:rPr>
      </w:pPr>
    </w:p>
    <w:p w:rsidR="0018080C" w:rsidRDefault="0018080C">
      <w:pPr>
        <w:pStyle w:val="Header"/>
        <w:widowControl/>
        <w:tabs>
          <w:tab w:val="clear" w:pos="4320"/>
          <w:tab w:val="clear" w:pos="8640"/>
        </w:tabs>
        <w:rPr>
          <w:rFonts w:ascii="Times" w:hAnsi="Times" w:cs="Times"/>
          <w:sz w:val="22"/>
          <w:szCs w:val="22"/>
        </w:rPr>
      </w:pPr>
    </w:p>
    <w:p w:rsidR="000F4193" w:rsidRDefault="0074228F" w:rsidP="000F4193">
      <w:pPr>
        <w:widowControl/>
        <w:rPr>
          <w:rFonts w:ascii="Times" w:hAnsi="Times" w:cs="Times"/>
          <w:b/>
          <w:bCs/>
          <w:sz w:val="22"/>
          <w:szCs w:val="22"/>
        </w:rPr>
      </w:pPr>
      <w:r>
        <w:rPr>
          <w:u w:val="single"/>
        </w:rPr>
        <w:t>November 8</w:t>
      </w:r>
      <w:r w:rsidR="00A849D0">
        <w:rPr>
          <w:u w:val="single"/>
          <w:vertAlign w:val="superscript"/>
        </w:rPr>
        <w:t>th</w:t>
      </w:r>
      <w:r w:rsidR="00A849D0">
        <w:rPr>
          <w:u w:val="single"/>
        </w:rPr>
        <w:t xml:space="preserve"> </w:t>
      </w:r>
      <w:r w:rsidR="0043241A">
        <w:rPr>
          <w:u w:val="single"/>
        </w:rPr>
        <w:t>- China</w:t>
      </w:r>
      <w:r w:rsidR="000F4193">
        <w:rPr>
          <w:rFonts w:ascii="Times" w:hAnsi="Times" w:cs="Times"/>
          <w:sz w:val="22"/>
          <w:szCs w:val="22"/>
          <w:u w:val="single"/>
        </w:rPr>
        <w:t xml:space="preserve"> and the Information Revolution [</w:t>
      </w:r>
      <w:r w:rsidR="000F4193" w:rsidRPr="00862F4C">
        <w:rPr>
          <w:rFonts w:ascii="Times" w:hAnsi="Times" w:cs="Times"/>
          <w:sz w:val="22"/>
          <w:szCs w:val="22"/>
          <w:highlight w:val="yellow"/>
          <w:u w:val="single"/>
        </w:rPr>
        <w:t>GROU</w:t>
      </w:r>
      <w:r w:rsidR="000F4193">
        <w:rPr>
          <w:rFonts w:ascii="Times" w:hAnsi="Times" w:cs="Times"/>
          <w:sz w:val="22"/>
          <w:szCs w:val="22"/>
          <w:highlight w:val="yellow"/>
          <w:u w:val="single"/>
        </w:rPr>
        <w:t>P 3</w:t>
      </w:r>
      <w:r w:rsidR="000F4193">
        <w:rPr>
          <w:rFonts w:ascii="Times" w:hAnsi="Times" w:cs="Times"/>
          <w:sz w:val="22"/>
          <w:szCs w:val="22"/>
          <w:u w:val="single"/>
        </w:rPr>
        <w:t>]</w:t>
      </w:r>
    </w:p>
    <w:p w:rsidR="000F4193" w:rsidRDefault="000F4193" w:rsidP="000F4193">
      <w:pPr>
        <w:widowControl/>
        <w:ind w:left="540"/>
        <w:rPr>
          <w:rFonts w:ascii="Times" w:hAnsi="Times" w:cs="Times"/>
          <w:sz w:val="22"/>
          <w:szCs w:val="22"/>
        </w:rPr>
      </w:pPr>
    </w:p>
    <w:p w:rsidR="000F4193" w:rsidRDefault="000F4193" w:rsidP="000F4193">
      <w:pPr>
        <w:widowControl/>
        <w:numPr>
          <w:ilvl w:val="0"/>
          <w:numId w:val="1"/>
        </w:numPr>
        <w:rPr>
          <w:rFonts w:ascii="Times New Roman" w:hAnsi="Times New Roman" w:cs="Times New Roman"/>
          <w:sz w:val="22"/>
          <w:szCs w:val="22"/>
        </w:rPr>
      </w:pPr>
      <w:r>
        <w:rPr>
          <w:rFonts w:ascii="Times New Roman" w:hAnsi="Times New Roman" w:cs="Times New Roman"/>
          <w:sz w:val="22"/>
          <w:szCs w:val="22"/>
        </w:rPr>
        <w:t xml:space="preserve">King, Pan and Roberts, “How Censorship in China Allows Government Criticism but Silences Collective Expression,” </w:t>
      </w:r>
      <w:r>
        <w:rPr>
          <w:rFonts w:ascii="Times New Roman" w:hAnsi="Times New Roman" w:cs="Times New Roman"/>
          <w:i/>
          <w:sz w:val="22"/>
          <w:szCs w:val="22"/>
          <w:u w:val="single"/>
        </w:rPr>
        <w:t>American Political Science Review</w:t>
      </w:r>
      <w:r>
        <w:rPr>
          <w:rFonts w:ascii="Times New Roman" w:hAnsi="Times New Roman" w:cs="Times New Roman"/>
          <w:sz w:val="22"/>
          <w:szCs w:val="22"/>
        </w:rPr>
        <w:t>, 2013</w:t>
      </w:r>
      <w:r w:rsidR="00324157">
        <w:rPr>
          <w:rFonts w:ascii="Times New Roman" w:hAnsi="Times New Roman" w:cs="Times New Roman"/>
          <w:sz w:val="22"/>
          <w:szCs w:val="22"/>
        </w:rPr>
        <w:t>.  [ELMS]</w:t>
      </w:r>
      <w:r>
        <w:rPr>
          <w:rFonts w:ascii="Times New Roman" w:hAnsi="Times New Roman" w:cs="Times New Roman"/>
          <w:sz w:val="22"/>
          <w:szCs w:val="22"/>
        </w:rPr>
        <w:t xml:space="preserve">[This </w:t>
      </w:r>
      <w:r>
        <w:rPr>
          <w:rFonts w:ascii="Times New Roman" w:hAnsi="Times New Roman" w:cs="Times New Roman"/>
          <w:sz w:val="22"/>
          <w:szCs w:val="22"/>
        </w:rPr>
        <w:lastRenderedPageBreak/>
        <w:t>is a long and dense article – read for the general conclusions about what kinds of views are allowed on weibo and what seems to be censored.]</w:t>
      </w:r>
    </w:p>
    <w:p w:rsidR="000F4193" w:rsidRDefault="000F4193" w:rsidP="000F4193">
      <w:pPr>
        <w:widowControl/>
        <w:numPr>
          <w:ilvl w:val="0"/>
          <w:numId w:val="1"/>
        </w:numPr>
        <w:rPr>
          <w:rFonts w:ascii="Times New Roman" w:hAnsi="Times New Roman" w:cs="Times New Roman"/>
          <w:sz w:val="22"/>
          <w:szCs w:val="22"/>
        </w:rPr>
      </w:pPr>
      <w:r>
        <w:rPr>
          <w:rFonts w:ascii="Times New Roman" w:hAnsi="Times New Roman" w:cs="Times New Roman"/>
          <w:sz w:val="22"/>
          <w:szCs w:val="22"/>
        </w:rPr>
        <w:t>Mareike Ohlberg, “Boosting the Party’s Voice,” MERICS China Monitor, 26 July 2016 [ELMS]</w:t>
      </w:r>
    </w:p>
    <w:p w:rsidR="000F4193" w:rsidRDefault="00324157" w:rsidP="000F4193">
      <w:pPr>
        <w:widowControl/>
        <w:numPr>
          <w:ilvl w:val="0"/>
          <w:numId w:val="1"/>
        </w:numPr>
        <w:rPr>
          <w:rFonts w:ascii="Times New Roman" w:hAnsi="Times New Roman" w:cs="Times New Roman"/>
          <w:sz w:val="22"/>
          <w:szCs w:val="22"/>
        </w:rPr>
      </w:pPr>
      <w:r>
        <w:rPr>
          <w:rFonts w:ascii="Times New Roman" w:hAnsi="Times New Roman" w:cs="Times New Roman"/>
          <w:sz w:val="22"/>
          <w:szCs w:val="22"/>
        </w:rPr>
        <w:t xml:space="preserve">Christina Larson, “The Best and Worst Internet Experience in the World,” </w:t>
      </w:r>
      <w:r w:rsidR="000F4193" w:rsidRPr="00324157">
        <w:rPr>
          <w:rFonts w:ascii="Times New Roman" w:hAnsi="Times New Roman" w:cs="Times New Roman"/>
          <w:i/>
          <w:sz w:val="22"/>
          <w:szCs w:val="22"/>
        </w:rPr>
        <w:t>MIT Technology Review</w:t>
      </w:r>
      <w:r w:rsidRPr="00324157">
        <w:rPr>
          <w:rFonts w:ascii="Times New Roman" w:hAnsi="Times New Roman" w:cs="Times New Roman"/>
          <w:i/>
          <w:sz w:val="22"/>
          <w:szCs w:val="22"/>
        </w:rPr>
        <w:t xml:space="preserve"> </w:t>
      </w:r>
      <w:r>
        <w:rPr>
          <w:rFonts w:ascii="Times New Roman" w:hAnsi="Times New Roman" w:cs="Times New Roman"/>
          <w:sz w:val="22"/>
          <w:szCs w:val="22"/>
        </w:rPr>
        <w:t>Vol. 119, NO. 4 (2016).  [ELMS]</w:t>
      </w:r>
    </w:p>
    <w:p w:rsidR="00E360D7" w:rsidRPr="00F24579" w:rsidRDefault="00E360D7" w:rsidP="00E360D7">
      <w:pPr>
        <w:widowControl/>
        <w:numPr>
          <w:ilvl w:val="0"/>
          <w:numId w:val="1"/>
        </w:numPr>
        <w:rPr>
          <w:rFonts w:ascii="Times New Roman" w:hAnsi="Times New Roman" w:cs="Times New Roman"/>
          <w:sz w:val="22"/>
          <w:szCs w:val="22"/>
        </w:rPr>
      </w:pPr>
      <w:r w:rsidRPr="00F24579">
        <w:rPr>
          <w:rFonts w:ascii="Times New Roman" w:hAnsi="Times New Roman" w:cs="Times New Roman"/>
          <w:sz w:val="22"/>
          <w:szCs w:val="22"/>
        </w:rPr>
        <w:t xml:space="preserve">Lotus Ruan, “The New Face of Chinese Nationalism” TeaLeaf Nation blog, online at </w:t>
      </w:r>
      <w:hyperlink r:id="rId19" w:tgtFrame="_blank" w:history="1">
        <w:r w:rsidRPr="00F24579">
          <w:rPr>
            <w:rStyle w:val="Hyperlink"/>
            <w:rFonts w:ascii="Times New Roman" w:hAnsi="Times New Roman"/>
            <w:color w:val="1155CC"/>
            <w:sz w:val="22"/>
            <w:szCs w:val="22"/>
            <w:shd w:val="clear" w:color="auto" w:fill="FFFFFF"/>
          </w:rPr>
          <w:t>https://foreignpolicy.com/2016/08/25/the-new-face-of-chinese-nationalism/?curator=MediaREDEF</w:t>
        </w:r>
      </w:hyperlink>
    </w:p>
    <w:p w:rsidR="00A849D0" w:rsidRDefault="00A849D0">
      <w:pPr>
        <w:widowControl/>
        <w:rPr>
          <w:rFonts w:ascii="Times" w:hAnsi="Times" w:cs="Times"/>
          <w:b/>
          <w:bCs/>
          <w:sz w:val="22"/>
          <w:szCs w:val="22"/>
        </w:rPr>
      </w:pPr>
    </w:p>
    <w:p w:rsidR="00A849D0" w:rsidRDefault="00A849D0">
      <w:pPr>
        <w:widowControl/>
        <w:rPr>
          <w:rFonts w:ascii="Times" w:hAnsi="Times" w:cs="Times"/>
          <w:b/>
          <w:bCs/>
          <w:sz w:val="22"/>
          <w:szCs w:val="22"/>
        </w:rPr>
      </w:pPr>
    </w:p>
    <w:p w:rsidR="00DB6E63" w:rsidRDefault="0074228F" w:rsidP="000F4193">
      <w:pPr>
        <w:widowControl/>
        <w:rPr>
          <w:rFonts w:ascii="Times New Roman" w:hAnsi="Times New Roman" w:cs="Times New Roman"/>
          <w:sz w:val="22"/>
          <w:szCs w:val="22"/>
        </w:rPr>
      </w:pPr>
      <w:r>
        <w:rPr>
          <w:sz w:val="22"/>
          <w:szCs w:val="22"/>
          <w:u w:val="single"/>
        </w:rPr>
        <w:t>November 10</w:t>
      </w:r>
      <w:r w:rsidR="00A849D0">
        <w:rPr>
          <w:sz w:val="22"/>
          <w:szCs w:val="22"/>
          <w:u w:val="single"/>
          <w:vertAlign w:val="superscript"/>
        </w:rPr>
        <w:t>st</w:t>
      </w:r>
      <w:r w:rsidR="006E4051">
        <w:rPr>
          <w:sz w:val="22"/>
          <w:szCs w:val="22"/>
          <w:u w:val="single"/>
          <w:vertAlign w:val="superscript"/>
        </w:rPr>
        <w:t>:</w:t>
      </w:r>
      <w:r w:rsidR="00A849D0">
        <w:rPr>
          <w:sz w:val="22"/>
          <w:szCs w:val="22"/>
          <w:u w:val="single"/>
        </w:rPr>
        <w:t xml:space="preserve">   </w:t>
      </w:r>
      <w:r w:rsidR="000F4193">
        <w:rPr>
          <w:rFonts w:ascii="Times" w:hAnsi="Times" w:cs="Times"/>
          <w:sz w:val="22"/>
          <w:szCs w:val="22"/>
          <w:u w:val="single"/>
        </w:rPr>
        <w:t xml:space="preserve">The Politics of </w:t>
      </w:r>
      <w:r w:rsidR="000F4193" w:rsidRPr="00F24579">
        <w:rPr>
          <w:rFonts w:ascii="Times" w:hAnsi="Times" w:cs="Times"/>
          <w:sz w:val="22"/>
          <w:szCs w:val="22"/>
          <w:u w:val="single"/>
        </w:rPr>
        <w:t xml:space="preserve">Ethnicity </w:t>
      </w:r>
      <w:r w:rsidR="000F4193" w:rsidRPr="000F4193">
        <w:rPr>
          <w:rFonts w:ascii="Times" w:hAnsi="Times" w:cs="Times"/>
          <w:sz w:val="22"/>
          <w:szCs w:val="22"/>
          <w:highlight w:val="yellow"/>
          <w:u w:val="single"/>
        </w:rPr>
        <w:t>[GROUP 4]</w:t>
      </w:r>
    </w:p>
    <w:p w:rsidR="00A849D0" w:rsidRDefault="00A849D0">
      <w:pPr>
        <w:widowControl/>
        <w:rPr>
          <w:rFonts w:ascii="Times" w:hAnsi="Times" w:cs="Times"/>
          <w:sz w:val="22"/>
          <w:szCs w:val="22"/>
          <w:u w:val="single"/>
        </w:rPr>
      </w:pP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Pr>
          <w:rFonts w:ascii="Times" w:hAnsi="Times" w:cs="Times"/>
          <w:sz w:val="22"/>
          <w:szCs w:val="22"/>
        </w:rPr>
        <w:t>, pp. 297-328 (ethnicity).</w:t>
      </w:r>
    </w:p>
    <w:p w:rsidR="000F4193" w:rsidRDefault="000F4193" w:rsidP="000F4193">
      <w:pPr>
        <w:widowControl/>
        <w:numPr>
          <w:ilvl w:val="0"/>
          <w:numId w:val="1"/>
        </w:numPr>
        <w:rPr>
          <w:rFonts w:ascii="Times" w:hAnsi="Times" w:cs="Times"/>
          <w:sz w:val="22"/>
          <w:szCs w:val="22"/>
        </w:rPr>
      </w:pPr>
      <w:r>
        <w:rPr>
          <w:rFonts w:ascii="Times" w:hAnsi="Times" w:cs="Times"/>
          <w:sz w:val="22"/>
          <w:szCs w:val="22"/>
        </w:rPr>
        <w:t xml:space="preserve">Yan Sun, “The Roots of China’s Ethnic Conflicts” </w:t>
      </w:r>
      <w:r w:rsidRPr="00CB48A0">
        <w:rPr>
          <w:rFonts w:ascii="Times" w:hAnsi="Times" w:cs="Times"/>
          <w:i/>
          <w:sz w:val="22"/>
          <w:szCs w:val="22"/>
        </w:rPr>
        <w:t>Currently History</w:t>
      </w:r>
      <w:r w:rsidR="00316F6E">
        <w:rPr>
          <w:rFonts w:ascii="Times" w:hAnsi="Times" w:cs="Times"/>
          <w:sz w:val="22"/>
          <w:szCs w:val="22"/>
        </w:rPr>
        <w:t xml:space="preserve"> (September 2014) [ELMS]</w:t>
      </w:r>
    </w:p>
    <w:p w:rsidR="000F4193" w:rsidRDefault="000F4193">
      <w:pPr>
        <w:widowControl/>
        <w:rPr>
          <w:rFonts w:ascii="Times" w:hAnsi="Times" w:cs="Times"/>
          <w:sz w:val="22"/>
          <w:szCs w:val="22"/>
          <w:u w:val="single"/>
        </w:rPr>
      </w:pPr>
    </w:p>
    <w:p w:rsidR="00230F4B" w:rsidRDefault="00230F4B">
      <w:pPr>
        <w:widowControl/>
        <w:rPr>
          <w:rFonts w:ascii="Times" w:hAnsi="Times" w:cs="Times"/>
          <w:sz w:val="22"/>
          <w:szCs w:val="22"/>
          <w:u w:val="single"/>
        </w:rPr>
      </w:pPr>
    </w:p>
    <w:p w:rsidR="0074228F" w:rsidRDefault="0074228F" w:rsidP="0074228F">
      <w:pPr>
        <w:widowControl/>
        <w:rPr>
          <w:rFonts w:ascii="Times" w:hAnsi="Times" w:cs="Times"/>
          <w:sz w:val="22"/>
          <w:szCs w:val="22"/>
        </w:rPr>
      </w:pPr>
      <w:r>
        <w:rPr>
          <w:u w:val="single"/>
        </w:rPr>
        <w:t>November 15</w:t>
      </w:r>
      <w:r>
        <w:rPr>
          <w:u w:val="single"/>
          <w:vertAlign w:val="superscript"/>
        </w:rPr>
        <w:t>th</w:t>
      </w:r>
      <w:r w:rsidR="00A849D0">
        <w:rPr>
          <w:u w:val="single"/>
        </w:rPr>
        <w:t xml:space="preserve"> </w:t>
      </w:r>
      <w:r>
        <w:rPr>
          <w:u w:val="single"/>
        </w:rPr>
        <w:t>:</w:t>
      </w:r>
      <w:r w:rsidRPr="0074228F">
        <w:rPr>
          <w:rFonts w:ascii="Times" w:hAnsi="Times" w:cs="Times"/>
          <w:sz w:val="22"/>
          <w:szCs w:val="22"/>
          <w:u w:val="single"/>
        </w:rPr>
        <w:t xml:space="preserve"> </w:t>
      </w:r>
      <w:r>
        <w:rPr>
          <w:rFonts w:ascii="Times" w:hAnsi="Times" w:cs="Times"/>
          <w:sz w:val="22"/>
          <w:szCs w:val="22"/>
          <w:u w:val="single"/>
        </w:rPr>
        <w:t xml:space="preserve">The Politics of Dissent, </w:t>
      </w:r>
      <w:r w:rsidR="000F4193">
        <w:rPr>
          <w:rFonts w:ascii="Times" w:hAnsi="Times" w:cs="Times"/>
          <w:sz w:val="22"/>
          <w:szCs w:val="22"/>
          <w:u w:val="single"/>
        </w:rPr>
        <w:t>incl. June 4</w:t>
      </w:r>
    </w:p>
    <w:p w:rsidR="000F4193" w:rsidRDefault="000F4193" w:rsidP="000F4193">
      <w:pPr>
        <w:widowControl/>
        <w:rPr>
          <w:sz w:val="22"/>
          <w:szCs w:val="22"/>
        </w:rPr>
      </w:pPr>
      <w:r>
        <w:rPr>
          <w:sz w:val="22"/>
          <w:szCs w:val="22"/>
        </w:rPr>
        <w:t>HAND OUT SHORT PAPER TOPIC #2 TODAY</w:t>
      </w:r>
    </w:p>
    <w:p w:rsidR="00B155A5" w:rsidRDefault="00B155A5" w:rsidP="0074228F">
      <w:pPr>
        <w:widowControl/>
        <w:rPr>
          <w:rFonts w:ascii="Times" w:hAnsi="Times" w:cs="Times"/>
          <w:sz w:val="22"/>
          <w:szCs w:val="22"/>
        </w:rPr>
      </w:pPr>
    </w:p>
    <w:p w:rsidR="00B937EF" w:rsidRPr="00F24579" w:rsidRDefault="00B937EF" w:rsidP="00B937EF">
      <w:pPr>
        <w:widowControl/>
        <w:numPr>
          <w:ilvl w:val="0"/>
          <w:numId w:val="1"/>
        </w:numPr>
        <w:rPr>
          <w:rFonts w:ascii="Times New Roman" w:hAnsi="Times New Roman" w:cs="Times New Roman"/>
          <w:sz w:val="22"/>
          <w:szCs w:val="22"/>
        </w:rPr>
      </w:pPr>
      <w:r w:rsidRPr="00F24579">
        <w:rPr>
          <w:rFonts w:ascii="Times New Roman" w:hAnsi="Times New Roman" w:cs="Times New Roman"/>
          <w:sz w:val="22"/>
          <w:szCs w:val="22"/>
        </w:rPr>
        <w:t xml:space="preserve">Jerome A. Cohen, “China’s Thought Police,” </w:t>
      </w:r>
      <w:r w:rsidRPr="00F24579">
        <w:rPr>
          <w:rFonts w:ascii="Times New Roman" w:hAnsi="Times New Roman" w:cs="Times New Roman"/>
          <w:i/>
          <w:sz w:val="22"/>
          <w:szCs w:val="22"/>
          <w:u w:val="single"/>
        </w:rPr>
        <w:t>South China Morning Post</w:t>
      </w:r>
      <w:r w:rsidRPr="00F24579">
        <w:rPr>
          <w:rFonts w:ascii="Times New Roman" w:hAnsi="Times New Roman" w:cs="Times New Roman"/>
          <w:sz w:val="22"/>
          <w:szCs w:val="22"/>
        </w:rPr>
        <w:t>, Jan 5, 2011 [ELMS]</w:t>
      </w:r>
    </w:p>
    <w:p w:rsidR="00281BC6" w:rsidRPr="00F24579" w:rsidRDefault="00281BC6" w:rsidP="00281BC6">
      <w:pPr>
        <w:pStyle w:val="ListParagraph"/>
        <w:numPr>
          <w:ilvl w:val="0"/>
          <w:numId w:val="1"/>
        </w:numPr>
        <w:shd w:val="clear" w:color="auto" w:fill="FFFFFF"/>
        <w:rPr>
          <w:rFonts w:ascii="Times New Roman" w:hAnsi="Times New Roman" w:cs="Times New Roman"/>
          <w:sz w:val="22"/>
          <w:szCs w:val="22"/>
        </w:rPr>
      </w:pPr>
      <w:r w:rsidRPr="00F24579">
        <w:rPr>
          <w:rFonts w:ascii="Times New Roman" w:hAnsi="Times New Roman" w:cs="Times New Roman"/>
          <w:sz w:val="22"/>
          <w:szCs w:val="22"/>
        </w:rPr>
        <w:t xml:space="preserve">Louisa Lim, </w:t>
      </w:r>
      <w:r w:rsidR="00F24579" w:rsidRPr="00F24579">
        <w:rPr>
          <w:rFonts w:ascii="Times New Roman" w:hAnsi="Times New Roman" w:cs="Times New Roman"/>
          <w:sz w:val="22"/>
          <w:szCs w:val="22"/>
        </w:rPr>
        <w:t>excerpt from</w:t>
      </w:r>
      <w:r w:rsidRPr="00F24579">
        <w:rPr>
          <w:rFonts w:ascii="Times New Roman" w:hAnsi="Times New Roman" w:cs="Times New Roman"/>
          <w:sz w:val="22"/>
          <w:szCs w:val="22"/>
        </w:rPr>
        <w:t xml:space="preserve"> </w:t>
      </w:r>
      <w:r w:rsidRPr="00F24579">
        <w:rPr>
          <w:rFonts w:ascii="Times New Roman" w:hAnsi="Times New Roman" w:cs="Times New Roman"/>
          <w:i/>
          <w:sz w:val="22"/>
          <w:szCs w:val="22"/>
          <w:u w:val="single"/>
        </w:rPr>
        <w:t xml:space="preserve">The </w:t>
      </w:r>
      <w:r w:rsidR="00F24579" w:rsidRPr="00F24579">
        <w:rPr>
          <w:rFonts w:ascii="Times New Roman" w:hAnsi="Times New Roman" w:cs="Times New Roman"/>
          <w:i/>
          <w:sz w:val="22"/>
          <w:szCs w:val="22"/>
          <w:u w:val="single"/>
        </w:rPr>
        <w:t xml:space="preserve">People’s </w:t>
      </w:r>
      <w:r w:rsidRPr="00F24579">
        <w:rPr>
          <w:rFonts w:ascii="Times New Roman" w:hAnsi="Times New Roman" w:cs="Times New Roman"/>
          <w:i/>
          <w:sz w:val="22"/>
          <w:szCs w:val="22"/>
          <w:u w:val="single"/>
        </w:rPr>
        <w:t>Republic of Amnesia</w:t>
      </w:r>
      <w:r w:rsidR="00F24579" w:rsidRPr="00F24579">
        <w:rPr>
          <w:rFonts w:ascii="Times New Roman" w:hAnsi="Times New Roman" w:cs="Times New Roman"/>
          <w:sz w:val="22"/>
          <w:szCs w:val="22"/>
        </w:rPr>
        <w:t>,</w:t>
      </w:r>
      <w:r w:rsidR="009B619E" w:rsidRPr="00F24579">
        <w:rPr>
          <w:rFonts w:ascii="Times New Roman" w:hAnsi="Times New Roman" w:cs="Times New Roman"/>
          <w:sz w:val="22"/>
          <w:szCs w:val="22"/>
        </w:rPr>
        <w:t xml:space="preserve"> [85-97]</w:t>
      </w:r>
      <w:r w:rsidR="006B4887" w:rsidRPr="00F24579">
        <w:rPr>
          <w:rFonts w:ascii="Times New Roman" w:hAnsi="Times New Roman" w:cs="Times New Roman"/>
          <w:sz w:val="22"/>
          <w:szCs w:val="22"/>
        </w:rPr>
        <w:t xml:space="preserve"> [ELMS]</w:t>
      </w:r>
      <w:r w:rsidRPr="00F24579">
        <w:rPr>
          <w:rFonts w:ascii="Times New Roman" w:hAnsi="Times New Roman" w:cs="Times New Roman"/>
          <w:sz w:val="22"/>
          <w:szCs w:val="22"/>
        </w:rPr>
        <w:t xml:space="preserve"> </w:t>
      </w:r>
      <w:r w:rsidR="006B4887" w:rsidRPr="00F24579">
        <w:rPr>
          <w:rFonts w:ascii="Times New Roman" w:hAnsi="Times New Roman" w:cs="Times New Roman"/>
          <w:sz w:val="22"/>
          <w:szCs w:val="22"/>
        </w:rPr>
        <w:t xml:space="preserve"> </w:t>
      </w:r>
    </w:p>
    <w:p w:rsidR="00306ABE" w:rsidRPr="00F24579" w:rsidRDefault="00324157" w:rsidP="00306ABE">
      <w:pPr>
        <w:pStyle w:val="ListParagraph"/>
        <w:numPr>
          <w:ilvl w:val="0"/>
          <w:numId w:val="1"/>
        </w:numPr>
        <w:shd w:val="clear" w:color="auto" w:fill="FFFFFF"/>
        <w:rPr>
          <w:rFonts w:ascii="Times New Roman" w:hAnsi="Times New Roman" w:cs="Times New Roman"/>
          <w:color w:val="222222"/>
          <w:sz w:val="22"/>
          <w:szCs w:val="22"/>
        </w:rPr>
      </w:pPr>
      <w:r w:rsidRPr="00F24579">
        <w:rPr>
          <w:rFonts w:ascii="Times New Roman" w:hAnsi="Times New Roman" w:cs="Times New Roman"/>
          <w:color w:val="222222"/>
          <w:sz w:val="22"/>
          <w:szCs w:val="22"/>
        </w:rPr>
        <w:t>“</w:t>
      </w:r>
      <w:r w:rsidR="00306ABE" w:rsidRPr="00F24579">
        <w:rPr>
          <w:rFonts w:ascii="Times New Roman" w:hAnsi="Times New Roman" w:cs="Times New Roman"/>
          <w:color w:val="222222"/>
          <w:sz w:val="22"/>
          <w:szCs w:val="22"/>
        </w:rPr>
        <w:t>A Day To Remember</w:t>
      </w:r>
      <w:r w:rsidRPr="00F24579">
        <w:rPr>
          <w:rFonts w:ascii="Times New Roman" w:hAnsi="Times New Roman" w:cs="Times New Roman"/>
          <w:color w:val="222222"/>
          <w:sz w:val="22"/>
          <w:szCs w:val="22"/>
        </w:rPr>
        <w:t>”</w:t>
      </w:r>
      <w:r w:rsidR="00306ABE" w:rsidRPr="00F24579">
        <w:rPr>
          <w:rFonts w:ascii="Times New Roman" w:hAnsi="Times New Roman" w:cs="Times New Roman"/>
          <w:color w:val="222222"/>
          <w:sz w:val="22"/>
          <w:szCs w:val="22"/>
        </w:rPr>
        <w:t xml:space="preserve"> video: </w:t>
      </w:r>
      <w:hyperlink r:id="rId20" w:history="1">
        <w:r w:rsidR="00306ABE" w:rsidRPr="00F24579">
          <w:rPr>
            <w:rStyle w:val="Hyperlink"/>
            <w:rFonts w:ascii="Times New Roman" w:hAnsi="Times New Roman"/>
            <w:sz w:val="22"/>
            <w:szCs w:val="22"/>
          </w:rPr>
          <w:t>http://theweek.com/speedreads/558812/chinese-filmmaker-asked-people-beijing-about-tiananmen-square-massacre-here-are-disturbing-answers</w:t>
        </w:r>
      </w:hyperlink>
      <w:r w:rsidR="00306ABE" w:rsidRPr="00F24579">
        <w:rPr>
          <w:rFonts w:ascii="Times New Roman" w:hAnsi="Times New Roman" w:cs="Times New Roman"/>
          <w:color w:val="222222"/>
          <w:sz w:val="22"/>
          <w:szCs w:val="22"/>
        </w:rPr>
        <w:t xml:space="preserve"> </w:t>
      </w:r>
    </w:p>
    <w:p w:rsidR="00281BC6" w:rsidRPr="00F24579" w:rsidRDefault="00281BC6" w:rsidP="00281BC6">
      <w:pPr>
        <w:pStyle w:val="ListParagraph"/>
        <w:numPr>
          <w:ilvl w:val="0"/>
          <w:numId w:val="1"/>
        </w:numPr>
        <w:shd w:val="clear" w:color="auto" w:fill="FFFFFF"/>
        <w:rPr>
          <w:rStyle w:val="Hyperlink"/>
          <w:rFonts w:ascii="Times New Roman" w:hAnsi="Times New Roman"/>
          <w:color w:val="222222"/>
          <w:sz w:val="22"/>
          <w:szCs w:val="22"/>
          <w:u w:val="none"/>
        </w:rPr>
      </w:pPr>
      <w:r w:rsidRPr="00F24579">
        <w:rPr>
          <w:rFonts w:ascii="Times New Roman" w:hAnsi="Times New Roman" w:cs="Times New Roman"/>
          <w:sz w:val="22"/>
          <w:szCs w:val="22"/>
        </w:rPr>
        <w:t xml:space="preserve">Xi’s China: Smothering Dissent..  Financial Times, online at </w:t>
      </w:r>
      <w:hyperlink r:id="rId21" w:history="1">
        <w:r w:rsidRPr="00F24579">
          <w:rPr>
            <w:rStyle w:val="Hyperlink"/>
            <w:rFonts w:ascii="Times New Roman" w:hAnsi="Times New Roman"/>
            <w:sz w:val="22"/>
            <w:szCs w:val="22"/>
          </w:rPr>
          <w:t>https://next.ft.com/content/ccd94b46-4db5-11e6-88c5-db83e98a590a</w:t>
        </w:r>
      </w:hyperlink>
    </w:p>
    <w:p w:rsidR="0074228F" w:rsidRDefault="0074228F">
      <w:pPr>
        <w:widowControl/>
        <w:rPr>
          <w:u w:val="single"/>
        </w:rPr>
      </w:pPr>
    </w:p>
    <w:p w:rsidR="003357DA" w:rsidRDefault="003357DA">
      <w:pPr>
        <w:widowControl/>
        <w:rPr>
          <w:u w:val="single"/>
        </w:rPr>
      </w:pPr>
    </w:p>
    <w:p w:rsidR="00A849D0" w:rsidRDefault="00900925">
      <w:pPr>
        <w:widowControl/>
        <w:rPr>
          <w:rFonts w:ascii="Times" w:hAnsi="Times" w:cs="Times"/>
          <w:sz w:val="22"/>
          <w:szCs w:val="22"/>
          <w:u w:val="single"/>
        </w:rPr>
      </w:pPr>
      <w:r>
        <w:rPr>
          <w:u w:val="single"/>
        </w:rPr>
        <w:t xml:space="preserve">November 17: </w:t>
      </w:r>
      <w:r w:rsidR="00A849D0">
        <w:rPr>
          <w:u w:val="single"/>
        </w:rPr>
        <w:t xml:space="preserve">Current Issues in China’s </w:t>
      </w:r>
      <w:r w:rsidR="004B3308">
        <w:rPr>
          <w:u w:val="single"/>
        </w:rPr>
        <w:t xml:space="preserve">Economy </w:t>
      </w:r>
      <w:r w:rsidR="004B3308">
        <w:rPr>
          <w:rFonts w:ascii="Times" w:hAnsi="Times" w:cs="Times"/>
          <w:sz w:val="22"/>
          <w:szCs w:val="22"/>
          <w:u w:val="single"/>
        </w:rPr>
        <w:t>[</w:t>
      </w:r>
      <w:r w:rsidR="004B3308" w:rsidRPr="00862F4C">
        <w:rPr>
          <w:rFonts w:ascii="Times" w:hAnsi="Times" w:cs="Times"/>
          <w:sz w:val="22"/>
          <w:szCs w:val="22"/>
          <w:highlight w:val="yellow"/>
          <w:u w:val="single"/>
        </w:rPr>
        <w:t>GROU</w:t>
      </w:r>
      <w:r w:rsidR="000F4193">
        <w:rPr>
          <w:rFonts w:ascii="Times" w:hAnsi="Times" w:cs="Times"/>
          <w:sz w:val="22"/>
          <w:szCs w:val="22"/>
          <w:highlight w:val="yellow"/>
          <w:u w:val="single"/>
        </w:rPr>
        <w:t>P 5</w:t>
      </w:r>
      <w:r w:rsidR="004B3308">
        <w:rPr>
          <w:rFonts w:ascii="Times" w:hAnsi="Times" w:cs="Times"/>
          <w:sz w:val="22"/>
          <w:szCs w:val="22"/>
          <w:highlight w:val="yellow"/>
          <w:u w:val="single"/>
        </w:rPr>
        <w:t xml:space="preserve"> </w:t>
      </w:r>
      <w:r w:rsidR="004B3308" w:rsidRPr="00F24579">
        <w:rPr>
          <w:rFonts w:ascii="Times" w:hAnsi="Times" w:cs="Times"/>
          <w:sz w:val="22"/>
          <w:szCs w:val="22"/>
          <w:u w:val="single"/>
        </w:rPr>
        <w:t xml:space="preserve">– on </w:t>
      </w:r>
      <w:r w:rsidR="004B3308">
        <w:rPr>
          <w:rFonts w:ascii="Times" w:hAnsi="Times" w:cs="Times"/>
          <w:sz w:val="22"/>
          <w:szCs w:val="22"/>
          <w:u w:val="single"/>
        </w:rPr>
        <w:t>demographics]</w:t>
      </w:r>
    </w:p>
    <w:p w:rsidR="00A849D0" w:rsidRDefault="00A849D0">
      <w:pPr>
        <w:widowControl/>
        <w:ind w:left="540"/>
        <w:rPr>
          <w:rFonts w:ascii="Times" w:hAnsi="Times" w:cs="Times"/>
          <w:sz w:val="22"/>
          <w:szCs w:val="22"/>
        </w:rPr>
      </w:pPr>
    </w:p>
    <w:p w:rsidR="003357DA" w:rsidRDefault="00A849D0">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sidR="003357DA">
        <w:rPr>
          <w:rFonts w:ascii="Times" w:hAnsi="Times" w:cs="Times"/>
          <w:sz w:val="22"/>
          <w:szCs w:val="22"/>
        </w:rPr>
        <w:t>, pp. 253-259 (health)</w:t>
      </w:r>
    </w:p>
    <w:p w:rsidR="00A849D0" w:rsidRDefault="00370576">
      <w:pPr>
        <w:widowControl/>
        <w:numPr>
          <w:ilvl w:val="0"/>
          <w:numId w:val="1"/>
        </w:numPr>
        <w:rPr>
          <w:rFonts w:ascii="Times" w:hAnsi="Times" w:cs="Times"/>
          <w:sz w:val="22"/>
          <w:szCs w:val="22"/>
        </w:rPr>
      </w:pPr>
      <w:r>
        <w:rPr>
          <w:rFonts w:ascii="Times New Roman" w:hAnsi="Times New Roman" w:cs="Times New Roman"/>
          <w:sz w:val="22"/>
          <w:szCs w:val="22"/>
        </w:rPr>
        <w:t>Kroeber</w:t>
      </w:r>
      <w:r w:rsidRPr="00F24579">
        <w:rPr>
          <w:rFonts w:ascii="Times New Roman" w:hAnsi="Times New Roman" w:cs="Times New Roman"/>
          <w:sz w:val="22"/>
          <w:szCs w:val="22"/>
        </w:rPr>
        <w:t xml:space="preserve">, </w:t>
      </w:r>
      <w:r w:rsidRPr="00370576">
        <w:rPr>
          <w:rFonts w:ascii="Times New Roman" w:hAnsi="Times New Roman" w:cs="Times New Roman"/>
          <w:i/>
          <w:sz w:val="22"/>
          <w:szCs w:val="22"/>
          <w:u w:val="single"/>
        </w:rPr>
        <w:t>China’s Economy</w:t>
      </w:r>
      <w:r>
        <w:rPr>
          <w:rFonts w:ascii="Times New Roman" w:hAnsi="Times New Roman" w:cs="Times New Roman"/>
          <w:sz w:val="22"/>
          <w:szCs w:val="22"/>
        </w:rPr>
        <w:t xml:space="preserve">, ch. 9 (demographics) and ch. 12 </w:t>
      </w:r>
      <w:r>
        <w:rPr>
          <w:rFonts w:ascii="Times" w:hAnsi="Times" w:cs="Times"/>
          <w:sz w:val="22"/>
          <w:szCs w:val="22"/>
        </w:rPr>
        <w:t>(consumer-driven growth model)</w:t>
      </w:r>
      <w:r w:rsidR="00A849D0">
        <w:rPr>
          <w:rFonts w:ascii="Times" w:hAnsi="Times" w:cs="Times"/>
          <w:sz w:val="22"/>
          <w:szCs w:val="22"/>
        </w:rPr>
        <w:t xml:space="preserve">. </w:t>
      </w:r>
    </w:p>
    <w:p w:rsidR="004B3308" w:rsidRPr="009B619E" w:rsidRDefault="004B3308">
      <w:pPr>
        <w:widowControl/>
        <w:numPr>
          <w:ilvl w:val="0"/>
          <w:numId w:val="1"/>
        </w:numPr>
        <w:rPr>
          <w:rFonts w:ascii="Times New Roman" w:hAnsi="Times New Roman" w:cs="Times New Roman"/>
          <w:sz w:val="22"/>
          <w:szCs w:val="22"/>
        </w:rPr>
      </w:pPr>
      <w:r>
        <w:rPr>
          <w:rFonts w:ascii="Times" w:hAnsi="Times" w:cs="Times"/>
          <w:sz w:val="22"/>
          <w:szCs w:val="22"/>
        </w:rPr>
        <w:t xml:space="preserve">Howard French, “Why Immigrants are a US Trump Card Versus Fast-Greying China,” </w:t>
      </w:r>
      <w:r w:rsidRPr="004B3308">
        <w:rPr>
          <w:rFonts w:ascii="Times" w:hAnsi="Times" w:cs="Times"/>
          <w:i/>
          <w:sz w:val="22"/>
          <w:szCs w:val="22"/>
        </w:rPr>
        <w:t xml:space="preserve">The </w:t>
      </w:r>
      <w:r w:rsidRPr="009B619E">
        <w:rPr>
          <w:rFonts w:ascii="Times New Roman" w:hAnsi="Times New Roman" w:cs="Times New Roman"/>
          <w:i/>
          <w:sz w:val="22"/>
          <w:szCs w:val="22"/>
        </w:rPr>
        <w:t>Atlantic</w:t>
      </w:r>
      <w:r w:rsidRPr="009B619E">
        <w:rPr>
          <w:rFonts w:ascii="Times New Roman" w:hAnsi="Times New Roman" w:cs="Times New Roman"/>
          <w:sz w:val="22"/>
          <w:szCs w:val="22"/>
        </w:rPr>
        <w:t>, June 1, 2016.</w:t>
      </w:r>
      <w:r w:rsidR="00D902E6">
        <w:rPr>
          <w:rFonts w:ascii="Times New Roman" w:hAnsi="Times New Roman" w:cs="Times New Roman"/>
          <w:sz w:val="22"/>
          <w:szCs w:val="22"/>
        </w:rPr>
        <w:t xml:space="preserve"> O</w:t>
      </w:r>
      <w:r w:rsidR="00324157">
        <w:rPr>
          <w:rFonts w:ascii="Times New Roman" w:hAnsi="Times New Roman" w:cs="Times New Roman"/>
          <w:sz w:val="22"/>
          <w:szCs w:val="22"/>
        </w:rPr>
        <w:t>nline at</w:t>
      </w:r>
      <w:r w:rsidRPr="009B619E">
        <w:rPr>
          <w:rFonts w:ascii="Times New Roman" w:hAnsi="Times New Roman" w:cs="Times New Roman"/>
          <w:sz w:val="22"/>
          <w:szCs w:val="22"/>
        </w:rPr>
        <w:t xml:space="preserve">  </w:t>
      </w:r>
      <w:hyperlink r:id="rId22" w:tgtFrame="_blank" w:history="1">
        <w:r w:rsidRPr="009B619E">
          <w:rPr>
            <w:rStyle w:val="Hyperlink"/>
            <w:rFonts w:ascii="Times New Roman" w:hAnsi="Times New Roman"/>
            <w:color w:val="1155CC"/>
            <w:sz w:val="22"/>
            <w:szCs w:val="22"/>
            <w:shd w:val="clear" w:color="auto" w:fill="FFFFFF"/>
          </w:rPr>
          <w:t>http://www.scmp.com/magazines/post-magazine/article/1961422/why-immigrants-are-us-trump-card-versus-fast-greying-china?utm_source=edm&amp;utm_medium=edm&amp;utm_content=20160602&amp;utm_campaign=scmp_today</w:t>
        </w:r>
      </w:hyperlink>
    </w:p>
    <w:p w:rsidR="004B3308" w:rsidRPr="009B619E" w:rsidRDefault="004B3308" w:rsidP="004B3308">
      <w:pPr>
        <w:widowControl/>
        <w:ind w:left="900"/>
        <w:rPr>
          <w:rFonts w:ascii="Times New Roman" w:hAnsi="Times New Roman" w:cs="Times New Roman"/>
          <w:sz w:val="22"/>
          <w:szCs w:val="22"/>
        </w:rPr>
      </w:pPr>
    </w:p>
    <w:p w:rsidR="00A849D0" w:rsidRDefault="00A849D0">
      <w:pPr>
        <w:widowControl/>
        <w:rPr>
          <w:sz w:val="22"/>
          <w:szCs w:val="22"/>
        </w:rPr>
      </w:pPr>
    </w:p>
    <w:p w:rsidR="00A849D0" w:rsidRDefault="00900925">
      <w:pPr>
        <w:widowControl/>
        <w:rPr>
          <w:rFonts w:ascii="Times" w:hAnsi="Times" w:cs="Times"/>
          <w:sz w:val="22"/>
          <w:szCs w:val="22"/>
          <w:u w:val="single"/>
        </w:rPr>
      </w:pPr>
      <w:r>
        <w:rPr>
          <w:rFonts w:ascii="Times" w:hAnsi="Times" w:cs="Times"/>
          <w:sz w:val="22"/>
          <w:szCs w:val="22"/>
          <w:u w:val="single"/>
        </w:rPr>
        <w:t>November</w:t>
      </w:r>
      <w:r w:rsidR="00A849D0">
        <w:rPr>
          <w:rFonts w:ascii="Times" w:hAnsi="Times" w:cs="Times"/>
          <w:sz w:val="22"/>
          <w:szCs w:val="22"/>
          <w:u w:val="single"/>
        </w:rPr>
        <w:t xml:space="preserve"> 2</w:t>
      </w:r>
      <w:r>
        <w:rPr>
          <w:rFonts w:ascii="Times" w:hAnsi="Times" w:cs="Times"/>
          <w:sz w:val="22"/>
          <w:szCs w:val="22"/>
          <w:u w:val="single"/>
        </w:rPr>
        <w:t>2</w:t>
      </w:r>
      <w:r>
        <w:rPr>
          <w:rFonts w:ascii="Times" w:hAnsi="Times" w:cs="Times"/>
          <w:sz w:val="22"/>
          <w:szCs w:val="22"/>
          <w:u w:val="single"/>
          <w:vertAlign w:val="superscript"/>
        </w:rPr>
        <w:t>nd</w:t>
      </w:r>
      <w:r w:rsidR="006E4051">
        <w:rPr>
          <w:rFonts w:ascii="Times" w:hAnsi="Times" w:cs="Times"/>
          <w:sz w:val="22"/>
          <w:szCs w:val="22"/>
          <w:u w:val="single"/>
        </w:rPr>
        <w:t>:</w:t>
      </w:r>
      <w:r w:rsidR="00A849D0">
        <w:rPr>
          <w:rFonts w:ascii="Times" w:hAnsi="Times" w:cs="Times"/>
          <w:sz w:val="22"/>
          <w:szCs w:val="22"/>
          <w:u w:val="single"/>
        </w:rPr>
        <w:t xml:space="preserve">  </w:t>
      </w:r>
      <w:r w:rsidR="0018080C" w:rsidRPr="0018080C">
        <w:rPr>
          <w:rFonts w:ascii="Times" w:hAnsi="Times" w:cs="Times"/>
          <w:b/>
          <w:bCs/>
          <w:i/>
          <w:iCs/>
          <w:color w:val="000000" w:themeColor="text1"/>
          <w:sz w:val="28"/>
          <w:szCs w:val="28"/>
        </w:rPr>
        <w:t>SHORT PAPER #2 DUE TODAY BY 4 PM.</w:t>
      </w:r>
      <w:r w:rsidR="00A849D0" w:rsidRPr="0018080C">
        <w:rPr>
          <w:rFonts w:ascii="Times" w:hAnsi="Times" w:cs="Times"/>
          <w:b/>
          <w:bCs/>
          <w:i/>
          <w:iCs/>
          <w:sz w:val="28"/>
          <w:szCs w:val="28"/>
        </w:rPr>
        <w:t xml:space="preserve"> Extensions with penalty only.  Class will not meet today.</w:t>
      </w:r>
      <w:r w:rsidR="00A849D0">
        <w:rPr>
          <w:rFonts w:ascii="Times" w:hAnsi="Times" w:cs="Times"/>
          <w:b/>
          <w:bCs/>
          <w:i/>
          <w:iCs/>
        </w:rPr>
        <w:t xml:space="preserve">   </w:t>
      </w:r>
    </w:p>
    <w:p w:rsidR="00A849D0" w:rsidRDefault="00A849D0" w:rsidP="0018080C">
      <w:pPr>
        <w:widowControl/>
        <w:jc w:val="center"/>
        <w:rPr>
          <w:sz w:val="22"/>
          <w:szCs w:val="22"/>
          <w:u w:val="single"/>
        </w:rPr>
      </w:pPr>
    </w:p>
    <w:p w:rsidR="00900925" w:rsidRPr="0018080C" w:rsidRDefault="00900925" w:rsidP="0018080C">
      <w:pPr>
        <w:widowControl/>
        <w:jc w:val="center"/>
        <w:rPr>
          <w:b/>
          <w:u w:val="single"/>
        </w:rPr>
      </w:pPr>
      <w:r w:rsidRPr="0018080C">
        <w:rPr>
          <w:b/>
          <w:u w:val="single"/>
        </w:rPr>
        <w:t>THANKSGIVING BREAK</w:t>
      </w:r>
    </w:p>
    <w:p w:rsidR="0018080C" w:rsidRDefault="0018080C">
      <w:pPr>
        <w:widowControl/>
        <w:rPr>
          <w:sz w:val="22"/>
          <w:szCs w:val="22"/>
          <w:u w:val="single"/>
        </w:rPr>
      </w:pPr>
    </w:p>
    <w:p w:rsidR="00F24579" w:rsidRDefault="00F24579">
      <w:pPr>
        <w:widowControl/>
        <w:rPr>
          <w:sz w:val="22"/>
          <w:szCs w:val="22"/>
          <w:u w:val="single"/>
        </w:rPr>
      </w:pPr>
    </w:p>
    <w:p w:rsidR="00F24579" w:rsidRDefault="00F24579">
      <w:pPr>
        <w:widowControl/>
        <w:rPr>
          <w:sz w:val="22"/>
          <w:szCs w:val="22"/>
          <w:u w:val="single"/>
        </w:rPr>
      </w:pPr>
    </w:p>
    <w:p w:rsidR="004B3308" w:rsidRDefault="00900925" w:rsidP="004B3308">
      <w:pPr>
        <w:widowControl/>
        <w:rPr>
          <w:rFonts w:ascii="Times" w:hAnsi="Times" w:cs="Times"/>
          <w:u w:val="single"/>
        </w:rPr>
      </w:pPr>
      <w:r>
        <w:rPr>
          <w:rFonts w:ascii="Times" w:hAnsi="Times" w:cs="Times"/>
          <w:sz w:val="22"/>
          <w:szCs w:val="22"/>
          <w:u w:val="single"/>
        </w:rPr>
        <w:lastRenderedPageBreak/>
        <w:t>November 29</w:t>
      </w:r>
      <w:r w:rsidR="00A849D0">
        <w:rPr>
          <w:rFonts w:ascii="Times" w:hAnsi="Times" w:cs="Times"/>
          <w:sz w:val="22"/>
          <w:szCs w:val="22"/>
          <w:u w:val="single"/>
          <w:vertAlign w:val="superscript"/>
        </w:rPr>
        <w:t>th</w:t>
      </w:r>
      <w:r w:rsidR="006E4051">
        <w:rPr>
          <w:rFonts w:ascii="Times" w:hAnsi="Times" w:cs="Times"/>
          <w:sz w:val="22"/>
          <w:szCs w:val="22"/>
          <w:u w:val="single"/>
        </w:rPr>
        <w:t>:</w:t>
      </w:r>
      <w:r w:rsidR="00A849D0">
        <w:rPr>
          <w:rFonts w:ascii="Times" w:hAnsi="Times" w:cs="Times"/>
          <w:u w:val="single"/>
        </w:rPr>
        <w:t xml:space="preserve">  </w:t>
      </w:r>
      <w:r w:rsidR="004B3308">
        <w:rPr>
          <w:rFonts w:ascii="Times" w:hAnsi="Times" w:cs="Times"/>
          <w:sz w:val="22"/>
          <w:szCs w:val="22"/>
          <w:u w:val="single"/>
        </w:rPr>
        <w:t>Energy and the Environment [</w:t>
      </w:r>
      <w:r w:rsidR="004B3308" w:rsidRPr="00862F4C">
        <w:rPr>
          <w:rFonts w:ascii="Times" w:hAnsi="Times" w:cs="Times"/>
          <w:sz w:val="22"/>
          <w:szCs w:val="22"/>
          <w:highlight w:val="yellow"/>
          <w:u w:val="single"/>
        </w:rPr>
        <w:t>GROU</w:t>
      </w:r>
      <w:r w:rsidR="000F4193">
        <w:rPr>
          <w:rFonts w:ascii="Times" w:hAnsi="Times" w:cs="Times"/>
          <w:sz w:val="22"/>
          <w:szCs w:val="22"/>
          <w:highlight w:val="yellow"/>
          <w:u w:val="single"/>
        </w:rPr>
        <w:t>P 6</w:t>
      </w:r>
      <w:r w:rsidR="004B3308">
        <w:rPr>
          <w:rFonts w:ascii="Times" w:hAnsi="Times" w:cs="Times"/>
          <w:sz w:val="22"/>
          <w:szCs w:val="22"/>
          <w:u w:val="single"/>
        </w:rPr>
        <w:t>]</w:t>
      </w:r>
    </w:p>
    <w:p w:rsidR="004B3308" w:rsidRDefault="004B3308" w:rsidP="004B3308">
      <w:pPr>
        <w:widowControl/>
        <w:rPr>
          <w:rFonts w:ascii="Times" w:hAnsi="Times" w:cs="Times"/>
          <w:sz w:val="22"/>
          <w:szCs w:val="22"/>
          <w:u w:val="single"/>
        </w:rPr>
      </w:pPr>
    </w:p>
    <w:p w:rsidR="004B3308" w:rsidRDefault="004B3308" w:rsidP="004B3308">
      <w:pPr>
        <w:widowControl/>
        <w:numPr>
          <w:ilvl w:val="0"/>
          <w:numId w:val="1"/>
        </w:numPr>
        <w:rPr>
          <w:rFonts w:ascii="Times" w:hAnsi="Times" w:cs="Times"/>
          <w:sz w:val="22"/>
          <w:szCs w:val="22"/>
        </w:rPr>
      </w:pPr>
      <w:r>
        <w:rPr>
          <w:rFonts w:ascii="Times" w:hAnsi="Times" w:cs="Times"/>
          <w:sz w:val="22"/>
          <w:szCs w:val="22"/>
        </w:rPr>
        <w:t xml:space="preserve">Dreyer, </w:t>
      </w:r>
      <w:r>
        <w:rPr>
          <w:rFonts w:ascii="Times" w:hAnsi="Times" w:cs="Times"/>
          <w:i/>
          <w:sz w:val="22"/>
          <w:szCs w:val="22"/>
          <w:u w:val="single"/>
        </w:rPr>
        <w:t>China’s Political System</w:t>
      </w:r>
      <w:r>
        <w:rPr>
          <w:rFonts w:ascii="Times" w:hAnsi="Times" w:cs="Times"/>
          <w:sz w:val="22"/>
          <w:szCs w:val="22"/>
        </w:rPr>
        <w:t>, pp. 269-273.</w:t>
      </w:r>
    </w:p>
    <w:p w:rsidR="0008559C" w:rsidRDefault="00324157" w:rsidP="004B3308">
      <w:pPr>
        <w:widowControl/>
        <w:numPr>
          <w:ilvl w:val="0"/>
          <w:numId w:val="1"/>
        </w:numPr>
        <w:rPr>
          <w:rFonts w:ascii="Times" w:hAnsi="Times" w:cs="Times"/>
          <w:sz w:val="22"/>
          <w:szCs w:val="22"/>
        </w:rPr>
      </w:pPr>
      <w:r>
        <w:rPr>
          <w:rFonts w:ascii="Times" w:hAnsi="Times" w:cs="Times"/>
          <w:sz w:val="22"/>
          <w:szCs w:val="22"/>
        </w:rPr>
        <w:t>State Council, “</w:t>
      </w:r>
      <w:r w:rsidR="0008559C">
        <w:rPr>
          <w:rFonts w:ascii="Times" w:hAnsi="Times" w:cs="Times"/>
          <w:sz w:val="22"/>
          <w:szCs w:val="22"/>
        </w:rPr>
        <w:t>China’s Policies and Actions for Addressing Climate Change</w:t>
      </w:r>
      <w:r>
        <w:rPr>
          <w:rFonts w:ascii="Times" w:hAnsi="Times" w:cs="Times"/>
          <w:sz w:val="22"/>
          <w:szCs w:val="22"/>
        </w:rPr>
        <w:t>”</w:t>
      </w:r>
      <w:r w:rsidR="0008559C">
        <w:rPr>
          <w:rFonts w:ascii="Times" w:hAnsi="Times" w:cs="Times"/>
          <w:sz w:val="22"/>
          <w:szCs w:val="22"/>
        </w:rPr>
        <w:t xml:space="preserve"> (2013 White Paper, Excerpts), State Council Information Office.  [ELMS]  </w:t>
      </w:r>
      <w:r>
        <w:rPr>
          <w:rFonts w:ascii="Times" w:hAnsi="Times" w:cs="Times"/>
          <w:sz w:val="22"/>
          <w:szCs w:val="22"/>
        </w:rPr>
        <w:t xml:space="preserve"> </w:t>
      </w:r>
    </w:p>
    <w:p w:rsidR="004B3308" w:rsidRDefault="004B3308" w:rsidP="004B3308">
      <w:pPr>
        <w:widowControl/>
        <w:numPr>
          <w:ilvl w:val="0"/>
          <w:numId w:val="1"/>
        </w:numPr>
        <w:rPr>
          <w:rFonts w:ascii="Times New Roman" w:hAnsi="Times New Roman" w:cs="Times New Roman"/>
          <w:sz w:val="22"/>
          <w:szCs w:val="22"/>
        </w:rPr>
      </w:pPr>
      <w:r>
        <w:rPr>
          <w:rFonts w:ascii="Times New Roman" w:hAnsi="Times New Roman" w:cs="Times New Roman"/>
          <w:sz w:val="22"/>
          <w:szCs w:val="22"/>
        </w:rPr>
        <w:t>Kroeber</w:t>
      </w:r>
      <w:r w:rsidRPr="00370576">
        <w:rPr>
          <w:rFonts w:ascii="Times New Roman" w:hAnsi="Times New Roman" w:cs="Times New Roman"/>
          <w:i/>
          <w:sz w:val="22"/>
          <w:szCs w:val="22"/>
          <w:u w:val="single"/>
        </w:rPr>
        <w:t>, China’s Economy</w:t>
      </w:r>
      <w:r>
        <w:rPr>
          <w:rFonts w:ascii="Times New Roman" w:hAnsi="Times New Roman" w:cs="Times New Roman"/>
          <w:sz w:val="22"/>
          <w:szCs w:val="22"/>
        </w:rPr>
        <w:t>, ch. 8.</w:t>
      </w:r>
    </w:p>
    <w:p w:rsidR="004B3308" w:rsidRPr="00324157" w:rsidRDefault="004B3308" w:rsidP="004B3308">
      <w:pPr>
        <w:widowControl/>
        <w:numPr>
          <w:ilvl w:val="0"/>
          <w:numId w:val="1"/>
        </w:numPr>
        <w:rPr>
          <w:rFonts w:ascii="Times New Roman" w:hAnsi="Times New Roman" w:cs="Times New Roman"/>
          <w:sz w:val="22"/>
          <w:szCs w:val="22"/>
        </w:rPr>
      </w:pPr>
      <w:r w:rsidRPr="00324157">
        <w:rPr>
          <w:rFonts w:ascii="Times New Roman" w:hAnsi="Times New Roman" w:cs="Times New Roman"/>
          <w:sz w:val="22"/>
          <w:szCs w:val="22"/>
        </w:rPr>
        <w:t>Adam Minter</w:t>
      </w:r>
      <w:r w:rsidRPr="00F24579">
        <w:rPr>
          <w:rFonts w:ascii="Times New Roman" w:hAnsi="Times New Roman" w:cs="Times New Roman"/>
          <w:sz w:val="22"/>
          <w:szCs w:val="22"/>
        </w:rPr>
        <w:t xml:space="preserve">, </w:t>
      </w:r>
      <w:r w:rsidRPr="00324157">
        <w:rPr>
          <w:rFonts w:ascii="Times New Roman" w:hAnsi="Times New Roman" w:cs="Times New Roman"/>
          <w:i/>
          <w:sz w:val="22"/>
          <w:szCs w:val="22"/>
          <w:u w:val="single"/>
        </w:rPr>
        <w:t>Junkyard Planet</w:t>
      </w:r>
      <w:r w:rsidRPr="00324157">
        <w:rPr>
          <w:rFonts w:ascii="Times New Roman" w:hAnsi="Times New Roman" w:cs="Times New Roman"/>
          <w:sz w:val="22"/>
          <w:szCs w:val="22"/>
        </w:rPr>
        <w:t xml:space="preserve"> [excerpts, ELMS]</w:t>
      </w:r>
    </w:p>
    <w:p w:rsidR="004B3308" w:rsidRDefault="004B3308" w:rsidP="00900925">
      <w:pPr>
        <w:widowControl/>
        <w:rPr>
          <w:rFonts w:ascii="Times" w:hAnsi="Times" w:cs="Times"/>
          <w:u w:val="single"/>
        </w:rPr>
      </w:pPr>
    </w:p>
    <w:p w:rsidR="00A849D0" w:rsidRDefault="00A849D0">
      <w:pPr>
        <w:widowControl/>
        <w:rPr>
          <w:rFonts w:ascii="Times" w:hAnsi="Times" w:cs="Times"/>
          <w:sz w:val="22"/>
          <w:szCs w:val="22"/>
        </w:rPr>
      </w:pPr>
    </w:p>
    <w:p w:rsidR="00900925" w:rsidRDefault="00900925" w:rsidP="004B3308">
      <w:pPr>
        <w:widowControl/>
        <w:rPr>
          <w:rFonts w:ascii="Times New Roman" w:hAnsi="Times New Roman" w:cs="Times New Roman"/>
          <w:sz w:val="22"/>
          <w:szCs w:val="22"/>
          <w:highlight w:val="yellow"/>
        </w:rPr>
      </w:pPr>
      <w:r>
        <w:rPr>
          <w:sz w:val="22"/>
          <w:szCs w:val="22"/>
          <w:u w:val="single"/>
        </w:rPr>
        <w:t>December</w:t>
      </w:r>
      <w:r w:rsidR="00A849D0">
        <w:rPr>
          <w:sz w:val="22"/>
          <w:szCs w:val="22"/>
          <w:u w:val="single"/>
        </w:rPr>
        <w:t xml:space="preserve"> </w:t>
      </w:r>
      <w:r>
        <w:rPr>
          <w:sz w:val="22"/>
          <w:szCs w:val="22"/>
          <w:u w:val="single"/>
        </w:rPr>
        <w:t>1</w:t>
      </w:r>
      <w:r>
        <w:rPr>
          <w:sz w:val="22"/>
          <w:szCs w:val="22"/>
          <w:u w:val="single"/>
          <w:vertAlign w:val="superscript"/>
        </w:rPr>
        <w:t>st</w:t>
      </w:r>
      <w:r w:rsidR="006E4051">
        <w:rPr>
          <w:sz w:val="22"/>
          <w:szCs w:val="22"/>
          <w:u w:val="single"/>
        </w:rPr>
        <w:t>:</w:t>
      </w:r>
      <w:r w:rsidR="00A849D0">
        <w:rPr>
          <w:sz w:val="22"/>
          <w:szCs w:val="22"/>
          <w:u w:val="single"/>
        </w:rPr>
        <w:t xml:space="preserve">   </w:t>
      </w:r>
      <w:r w:rsidR="004B3308">
        <w:rPr>
          <w:sz w:val="22"/>
          <w:szCs w:val="22"/>
          <w:u w:val="single"/>
        </w:rPr>
        <w:t xml:space="preserve">The Debate over China’s Middle Class </w:t>
      </w:r>
      <w:r w:rsidR="004B3308">
        <w:rPr>
          <w:rFonts w:ascii="Times" w:hAnsi="Times" w:cs="Times"/>
          <w:sz w:val="22"/>
          <w:szCs w:val="22"/>
          <w:u w:val="single"/>
        </w:rPr>
        <w:t>[</w:t>
      </w:r>
      <w:r w:rsidR="004B3308" w:rsidRPr="00862F4C">
        <w:rPr>
          <w:rFonts w:ascii="Times" w:hAnsi="Times" w:cs="Times"/>
          <w:sz w:val="22"/>
          <w:szCs w:val="22"/>
          <w:highlight w:val="yellow"/>
          <w:u w:val="single"/>
        </w:rPr>
        <w:t>GROU</w:t>
      </w:r>
      <w:r w:rsidR="000F4193">
        <w:rPr>
          <w:rFonts w:ascii="Times" w:hAnsi="Times" w:cs="Times"/>
          <w:sz w:val="22"/>
          <w:szCs w:val="22"/>
          <w:highlight w:val="yellow"/>
          <w:u w:val="single"/>
        </w:rPr>
        <w:t>P 7</w:t>
      </w:r>
      <w:r w:rsidR="004B3308">
        <w:rPr>
          <w:rFonts w:ascii="Times" w:hAnsi="Times" w:cs="Times"/>
          <w:sz w:val="22"/>
          <w:szCs w:val="22"/>
          <w:u w:val="single"/>
        </w:rPr>
        <w:t>]</w:t>
      </w:r>
    </w:p>
    <w:p w:rsidR="00A849D0" w:rsidRDefault="00A849D0">
      <w:pPr>
        <w:widowControl/>
        <w:rPr>
          <w:sz w:val="22"/>
          <w:szCs w:val="22"/>
          <w:u w:val="single"/>
        </w:rPr>
      </w:pPr>
    </w:p>
    <w:p w:rsidR="003E1DE1" w:rsidRPr="00324157" w:rsidRDefault="00926368" w:rsidP="003E1DE1">
      <w:pPr>
        <w:pStyle w:val="ListParagraph"/>
        <w:widowControl/>
        <w:numPr>
          <w:ilvl w:val="0"/>
          <w:numId w:val="1"/>
        </w:numPr>
        <w:rPr>
          <w:rFonts w:ascii="Times New Roman" w:hAnsi="Times New Roman" w:cs="Times New Roman"/>
          <w:sz w:val="22"/>
          <w:szCs w:val="22"/>
        </w:rPr>
      </w:pPr>
      <w:r w:rsidRPr="00324157">
        <w:rPr>
          <w:rFonts w:ascii="Times New Roman" w:hAnsi="Times New Roman" w:cs="Times New Roman"/>
          <w:sz w:val="22"/>
          <w:szCs w:val="22"/>
        </w:rPr>
        <w:t xml:space="preserve">David S.G. Goodman (2016), “Locating China’s Middle Classes: Social Intermediaries and the Party State,” </w:t>
      </w:r>
      <w:r w:rsidRPr="00324157">
        <w:rPr>
          <w:rFonts w:ascii="Times New Roman" w:hAnsi="Times New Roman" w:cs="Times New Roman"/>
          <w:i/>
          <w:sz w:val="22"/>
          <w:szCs w:val="22"/>
        </w:rPr>
        <w:t>Journal of Contemporary China</w:t>
      </w:r>
      <w:r w:rsidRPr="00324157">
        <w:rPr>
          <w:rFonts w:ascii="Times New Roman" w:hAnsi="Times New Roman" w:cs="Times New Roman"/>
          <w:sz w:val="22"/>
          <w:szCs w:val="22"/>
        </w:rPr>
        <w:t xml:space="preserve"> 25:97, 1-13</w:t>
      </w:r>
      <w:r w:rsidR="00324157" w:rsidRPr="00324157">
        <w:rPr>
          <w:rFonts w:ascii="Times New Roman" w:hAnsi="Times New Roman" w:cs="Times New Roman"/>
          <w:sz w:val="22"/>
          <w:szCs w:val="22"/>
        </w:rPr>
        <w:t>.  [</w:t>
      </w:r>
      <w:r w:rsidR="00230F4B" w:rsidRPr="00324157">
        <w:rPr>
          <w:rFonts w:ascii="Times New Roman" w:hAnsi="Times New Roman" w:cs="Times New Roman"/>
          <w:sz w:val="22"/>
          <w:szCs w:val="22"/>
        </w:rPr>
        <w:t>ELMS</w:t>
      </w:r>
      <w:r w:rsidR="00324157" w:rsidRPr="00324157">
        <w:rPr>
          <w:rFonts w:ascii="Times New Roman" w:hAnsi="Times New Roman" w:cs="Times New Roman"/>
          <w:sz w:val="22"/>
          <w:szCs w:val="22"/>
        </w:rPr>
        <w:t>]</w:t>
      </w:r>
    </w:p>
    <w:p w:rsidR="003E1DE1" w:rsidRPr="00324157" w:rsidRDefault="009B619E" w:rsidP="003E1DE1">
      <w:pPr>
        <w:pStyle w:val="ListParagraph"/>
        <w:widowControl/>
        <w:numPr>
          <w:ilvl w:val="0"/>
          <w:numId w:val="1"/>
        </w:numPr>
        <w:rPr>
          <w:rFonts w:ascii="Times New Roman" w:hAnsi="Times New Roman" w:cs="Times New Roman"/>
          <w:sz w:val="22"/>
          <w:szCs w:val="22"/>
        </w:rPr>
      </w:pPr>
      <w:r w:rsidRPr="00324157">
        <w:rPr>
          <w:rFonts w:ascii="Times New Roman" w:hAnsi="Times New Roman" w:cs="Times New Roman"/>
          <w:sz w:val="22"/>
          <w:szCs w:val="22"/>
        </w:rPr>
        <w:t>Rosie Blau, s</w:t>
      </w:r>
      <w:r w:rsidR="003E1DE1" w:rsidRPr="00324157">
        <w:rPr>
          <w:rFonts w:ascii="Times New Roman" w:hAnsi="Times New Roman" w:cs="Times New Roman"/>
          <w:sz w:val="22"/>
          <w:szCs w:val="22"/>
        </w:rPr>
        <w:t>eries of articles in The Economist</w:t>
      </w:r>
      <w:r w:rsidRPr="00324157">
        <w:rPr>
          <w:rFonts w:ascii="Times New Roman" w:hAnsi="Times New Roman" w:cs="Times New Roman"/>
          <w:sz w:val="22"/>
          <w:szCs w:val="22"/>
        </w:rPr>
        <w:t>, July 2016:</w:t>
      </w:r>
      <w:r w:rsidR="003E1DE1" w:rsidRPr="00324157">
        <w:rPr>
          <w:rFonts w:ascii="Times New Roman" w:hAnsi="Times New Roman" w:cs="Times New Roman"/>
          <w:sz w:val="22"/>
          <w:szCs w:val="22"/>
        </w:rPr>
        <w:t xml:space="preserve"> </w:t>
      </w:r>
      <w:hyperlink r:id="rId23" w:tgtFrame="_blank" w:history="1">
        <w:r w:rsidR="003E1DE1" w:rsidRPr="00324157">
          <w:rPr>
            <w:rStyle w:val="Hyperlink"/>
            <w:rFonts w:ascii="Times New Roman" w:hAnsi="Times New Roman"/>
            <w:color w:val="1155CC"/>
            <w:sz w:val="22"/>
            <w:szCs w:val="22"/>
            <w:shd w:val="clear" w:color="auto" w:fill="FFFFFF"/>
          </w:rPr>
          <w:t>http://www.economist.com/news/special-report/21701653-chinas-</w:t>
        </w:r>
        <w:r w:rsidR="003E1DE1" w:rsidRPr="00324157">
          <w:rPr>
            <w:rStyle w:val="il"/>
            <w:rFonts w:ascii="Times New Roman" w:hAnsi="Times New Roman" w:cs="Times New Roman"/>
            <w:color w:val="1155CC"/>
            <w:sz w:val="22"/>
            <w:szCs w:val="22"/>
            <w:u w:val="single"/>
            <w:shd w:val="clear" w:color="auto" w:fill="FFFFFF"/>
          </w:rPr>
          <w:t>middle</w:t>
        </w:r>
        <w:r w:rsidR="003E1DE1" w:rsidRPr="00324157">
          <w:rPr>
            <w:rStyle w:val="Hyperlink"/>
            <w:rFonts w:ascii="Times New Roman" w:hAnsi="Times New Roman"/>
            <w:color w:val="1155CC"/>
            <w:sz w:val="22"/>
            <w:szCs w:val="22"/>
            <w:shd w:val="clear" w:color="auto" w:fill="FFFFFF"/>
          </w:rPr>
          <w:t>-</w:t>
        </w:r>
        <w:r w:rsidR="003E1DE1" w:rsidRPr="00324157">
          <w:rPr>
            <w:rStyle w:val="il"/>
            <w:rFonts w:ascii="Times New Roman" w:hAnsi="Times New Roman" w:cs="Times New Roman"/>
            <w:color w:val="1155CC"/>
            <w:sz w:val="22"/>
            <w:szCs w:val="22"/>
            <w:u w:val="single"/>
            <w:shd w:val="clear" w:color="auto" w:fill="FFFFFF"/>
          </w:rPr>
          <w:t>class</w:t>
        </w:r>
        <w:r w:rsidR="003E1DE1" w:rsidRPr="00324157">
          <w:rPr>
            <w:rStyle w:val="Hyperlink"/>
            <w:rFonts w:ascii="Times New Roman" w:hAnsi="Times New Roman"/>
            <w:color w:val="1155CC"/>
            <w:sz w:val="22"/>
            <w:szCs w:val="22"/>
            <w:shd w:val="clear" w:color="auto" w:fill="FFFFFF"/>
          </w:rPr>
          <w:t>-larger-richer-and-more-vocal-ever-threatens</w:t>
        </w:r>
      </w:hyperlink>
      <w:r w:rsidR="003E1DE1" w:rsidRPr="00324157">
        <w:rPr>
          <w:rFonts w:ascii="Times New Roman" w:hAnsi="Times New Roman" w:cs="Times New Roman"/>
          <w:sz w:val="22"/>
          <w:szCs w:val="22"/>
        </w:rPr>
        <w:t xml:space="preserve"> </w:t>
      </w:r>
      <w:r w:rsidRPr="00324157">
        <w:rPr>
          <w:rFonts w:ascii="Times New Roman" w:hAnsi="Times New Roman" w:cs="Times New Roman"/>
          <w:sz w:val="22"/>
          <w:szCs w:val="22"/>
        </w:rPr>
        <w:t>[</w:t>
      </w:r>
      <w:r w:rsidR="00324157" w:rsidRPr="00324157">
        <w:rPr>
          <w:rFonts w:ascii="Times New Roman" w:hAnsi="Times New Roman" w:cs="Times New Roman"/>
          <w:sz w:val="22"/>
          <w:szCs w:val="22"/>
        </w:rPr>
        <w:t>Also on ELMS</w:t>
      </w:r>
      <w:r w:rsidRPr="00324157">
        <w:rPr>
          <w:rFonts w:ascii="Times New Roman" w:hAnsi="Times New Roman" w:cs="Times New Roman"/>
          <w:sz w:val="22"/>
          <w:szCs w:val="22"/>
        </w:rPr>
        <w:t>]</w:t>
      </w:r>
    </w:p>
    <w:p w:rsidR="009B619E" w:rsidRPr="00324157" w:rsidRDefault="00C03EF0" w:rsidP="009B619E">
      <w:pPr>
        <w:widowControl/>
        <w:numPr>
          <w:ilvl w:val="0"/>
          <w:numId w:val="1"/>
        </w:numPr>
        <w:rPr>
          <w:rFonts w:ascii="Times New Roman" w:hAnsi="Times New Roman" w:cs="Times New Roman"/>
          <w:sz w:val="22"/>
          <w:szCs w:val="22"/>
        </w:rPr>
      </w:pPr>
      <w:r w:rsidRPr="00324157">
        <w:rPr>
          <w:rFonts w:ascii="Times New Roman" w:hAnsi="Times New Roman" w:cs="Times New Roman"/>
          <w:bCs/>
          <w:color w:val="000000"/>
          <w:sz w:val="22"/>
          <w:szCs w:val="22"/>
        </w:rPr>
        <w:t>Minxin Pei, “</w:t>
      </w:r>
      <w:r w:rsidR="009B619E" w:rsidRPr="00324157">
        <w:rPr>
          <w:rFonts w:ascii="Times New Roman" w:hAnsi="Times New Roman" w:cs="Times New Roman"/>
          <w:bCs/>
          <w:color w:val="000000"/>
          <w:sz w:val="22"/>
          <w:szCs w:val="22"/>
        </w:rPr>
        <w:t>China’s Middle Class Is About to Demand Big Changes</w:t>
      </w:r>
      <w:r w:rsidRPr="00324157">
        <w:rPr>
          <w:rFonts w:ascii="Times New Roman" w:hAnsi="Times New Roman" w:cs="Times New Roman"/>
          <w:sz w:val="22"/>
          <w:szCs w:val="22"/>
        </w:rPr>
        <w:t xml:space="preserve">,” </w:t>
      </w:r>
      <w:r w:rsidRPr="00324157">
        <w:rPr>
          <w:rFonts w:ascii="Times New Roman" w:hAnsi="Times New Roman" w:cs="Times New Roman"/>
          <w:i/>
          <w:color w:val="000000"/>
          <w:sz w:val="22"/>
          <w:szCs w:val="22"/>
        </w:rPr>
        <w:t>Forbes</w:t>
      </w:r>
      <w:r w:rsidRPr="00324157">
        <w:rPr>
          <w:rFonts w:ascii="Times New Roman" w:hAnsi="Times New Roman" w:cs="Times New Roman"/>
          <w:color w:val="000000"/>
          <w:sz w:val="22"/>
          <w:szCs w:val="22"/>
        </w:rPr>
        <w:t xml:space="preserve"> May 26, 2016.  Find this article</w:t>
      </w:r>
      <w:r w:rsidR="009B619E" w:rsidRPr="00324157">
        <w:rPr>
          <w:rFonts w:ascii="Times New Roman" w:hAnsi="Times New Roman" w:cs="Times New Roman"/>
          <w:color w:val="000000"/>
          <w:sz w:val="22"/>
          <w:szCs w:val="22"/>
        </w:rPr>
        <w:t xml:space="preserve"> online </w:t>
      </w:r>
      <w:r w:rsidRPr="00324157">
        <w:rPr>
          <w:rFonts w:ascii="Times New Roman" w:hAnsi="Times New Roman" w:cs="Times New Roman"/>
          <w:color w:val="000000"/>
          <w:sz w:val="22"/>
          <w:szCs w:val="22"/>
        </w:rPr>
        <w:t xml:space="preserve">  </w:t>
      </w:r>
      <w:hyperlink r:id="rId24" w:tgtFrame="_blank" w:history="1">
        <w:r w:rsidRPr="00324157">
          <w:rPr>
            <w:rStyle w:val="Hyperlink"/>
            <w:rFonts w:ascii="Times New Roman" w:hAnsi="Times New Roman"/>
            <w:color w:val="1155CC"/>
            <w:sz w:val="22"/>
            <w:szCs w:val="22"/>
            <w:shd w:val="clear" w:color="auto" w:fill="FFFFFF"/>
          </w:rPr>
          <w:t>http://fortune.com/2016/05/26/china-middle-class-changes/</w:t>
        </w:r>
      </w:hyperlink>
    </w:p>
    <w:p w:rsidR="00A849D0" w:rsidRDefault="00A849D0">
      <w:pPr>
        <w:widowControl/>
        <w:rPr>
          <w:rFonts w:ascii="Times" w:hAnsi="Times" w:cs="Times"/>
          <w:sz w:val="22"/>
          <w:szCs w:val="22"/>
        </w:rPr>
      </w:pPr>
    </w:p>
    <w:p w:rsidR="0018080C" w:rsidRPr="00230F4B" w:rsidRDefault="0018080C">
      <w:pPr>
        <w:widowControl/>
        <w:rPr>
          <w:rFonts w:ascii="Times" w:hAnsi="Times" w:cs="Times"/>
          <w:sz w:val="22"/>
          <w:szCs w:val="22"/>
        </w:rPr>
      </w:pPr>
    </w:p>
    <w:p w:rsidR="00A849D0" w:rsidRDefault="00900925">
      <w:pPr>
        <w:widowControl/>
        <w:rPr>
          <w:rFonts w:ascii="Times" w:hAnsi="Times" w:cs="Times"/>
          <w:sz w:val="22"/>
          <w:szCs w:val="22"/>
          <w:u w:val="single"/>
        </w:rPr>
      </w:pPr>
      <w:r>
        <w:rPr>
          <w:sz w:val="22"/>
          <w:szCs w:val="22"/>
          <w:u w:val="single"/>
        </w:rPr>
        <w:t xml:space="preserve">December </w:t>
      </w:r>
      <w:r>
        <w:rPr>
          <w:rFonts w:ascii="Times" w:hAnsi="Times" w:cs="Times"/>
          <w:sz w:val="22"/>
          <w:szCs w:val="22"/>
          <w:u w:val="single"/>
        </w:rPr>
        <w:t>6</w:t>
      </w:r>
      <w:r w:rsidR="00A849D0">
        <w:rPr>
          <w:rFonts w:ascii="Times" w:hAnsi="Times" w:cs="Times"/>
          <w:sz w:val="22"/>
          <w:szCs w:val="22"/>
          <w:u w:val="single"/>
          <w:vertAlign w:val="superscript"/>
        </w:rPr>
        <w:t>th</w:t>
      </w:r>
      <w:r w:rsidR="00A849D0">
        <w:rPr>
          <w:rFonts w:ascii="Times" w:hAnsi="Times" w:cs="Times"/>
          <w:sz w:val="22"/>
          <w:szCs w:val="22"/>
          <w:u w:val="single"/>
        </w:rPr>
        <w:t xml:space="preserve"> </w:t>
      </w:r>
      <w:r w:rsidR="006E4051">
        <w:rPr>
          <w:rFonts w:ascii="Times" w:hAnsi="Times" w:cs="Times"/>
          <w:sz w:val="22"/>
          <w:szCs w:val="22"/>
          <w:u w:val="single"/>
        </w:rPr>
        <w:t>-</w:t>
      </w:r>
      <w:r w:rsidR="00A849D0">
        <w:rPr>
          <w:rFonts w:ascii="Times" w:hAnsi="Times" w:cs="Times"/>
          <w:sz w:val="22"/>
          <w:szCs w:val="22"/>
          <w:u w:val="single"/>
        </w:rPr>
        <w:t xml:space="preserve"> –  Reconsidering:  What are the Bases of Democratization vs </w:t>
      </w:r>
    </w:p>
    <w:p w:rsidR="00A849D0" w:rsidRDefault="00A849D0">
      <w:pPr>
        <w:widowControl/>
        <w:ind w:left="720" w:firstLine="720"/>
        <w:rPr>
          <w:rFonts w:ascii="Times" w:hAnsi="Times" w:cs="Times"/>
          <w:sz w:val="22"/>
          <w:szCs w:val="22"/>
        </w:rPr>
      </w:pPr>
      <w:r>
        <w:rPr>
          <w:rFonts w:ascii="Times" w:hAnsi="Times" w:cs="Times"/>
          <w:sz w:val="22"/>
          <w:szCs w:val="22"/>
          <w:u w:val="single"/>
        </w:rPr>
        <w:t>Authoritarian Resilience?</w:t>
      </w:r>
    </w:p>
    <w:p w:rsidR="00A849D0" w:rsidRDefault="00A849D0">
      <w:pPr>
        <w:widowControl/>
        <w:rPr>
          <w:rFonts w:ascii="Times" w:hAnsi="Times" w:cs="Times"/>
          <w:sz w:val="22"/>
          <w:szCs w:val="22"/>
        </w:rPr>
      </w:pPr>
    </w:p>
    <w:p w:rsidR="00A849D0" w:rsidRDefault="00A849D0">
      <w:pPr>
        <w:widowControl/>
        <w:numPr>
          <w:ilvl w:val="0"/>
          <w:numId w:val="2"/>
        </w:numPr>
        <w:rPr>
          <w:rFonts w:ascii="Times" w:hAnsi="Times" w:cs="Times"/>
          <w:sz w:val="22"/>
          <w:szCs w:val="22"/>
        </w:rPr>
      </w:pPr>
      <w:r>
        <w:rPr>
          <w:rFonts w:ascii="Times" w:hAnsi="Times" w:cs="Times"/>
          <w:sz w:val="22"/>
          <w:szCs w:val="22"/>
        </w:rPr>
        <w:t xml:space="preserve">Andrew Nathan, “China’s Political Trajectory: What are the Chinese Saying?,” in </w:t>
      </w:r>
      <w:r>
        <w:rPr>
          <w:sz w:val="22"/>
          <w:szCs w:val="22"/>
        </w:rPr>
        <w:t xml:space="preserve">Li, </w:t>
      </w:r>
      <w:r>
        <w:rPr>
          <w:i/>
          <w:iCs/>
          <w:sz w:val="22"/>
          <w:szCs w:val="22"/>
          <w:u w:val="single"/>
        </w:rPr>
        <w:t>China’s Changing Pol Landscape</w:t>
      </w:r>
      <w:r>
        <w:rPr>
          <w:sz w:val="22"/>
          <w:szCs w:val="22"/>
        </w:rPr>
        <w:t>, ch. 2 (pp. 25-44).</w:t>
      </w:r>
      <w:r w:rsidR="006B4887">
        <w:rPr>
          <w:sz w:val="22"/>
          <w:szCs w:val="22"/>
        </w:rPr>
        <w:t xml:space="preserve">  </w:t>
      </w:r>
      <w:r w:rsidR="006B4887" w:rsidRPr="00324157">
        <w:rPr>
          <w:rFonts w:ascii="Times New Roman" w:hAnsi="Times New Roman" w:cs="Times New Roman"/>
          <w:sz w:val="22"/>
          <w:szCs w:val="22"/>
        </w:rPr>
        <w:t>.  [ELMS]</w:t>
      </w:r>
    </w:p>
    <w:p w:rsidR="00A849D0" w:rsidRDefault="00A849D0">
      <w:pPr>
        <w:widowControl/>
        <w:numPr>
          <w:ilvl w:val="0"/>
          <w:numId w:val="2"/>
        </w:numPr>
        <w:rPr>
          <w:rFonts w:ascii="Times" w:hAnsi="Times" w:cs="Times"/>
          <w:sz w:val="22"/>
          <w:szCs w:val="22"/>
        </w:rPr>
      </w:pPr>
      <w:r>
        <w:rPr>
          <w:rFonts w:ascii="Times" w:hAnsi="Times" w:cs="Times"/>
          <w:sz w:val="22"/>
          <w:szCs w:val="22"/>
        </w:rPr>
        <w:t xml:space="preserve">Keping Yu, “Ideological Change and Incremental Democracy in Reform Era China,” in </w:t>
      </w:r>
      <w:r>
        <w:rPr>
          <w:sz w:val="22"/>
          <w:szCs w:val="22"/>
        </w:rPr>
        <w:t xml:space="preserve">Li, </w:t>
      </w:r>
      <w:r>
        <w:rPr>
          <w:i/>
          <w:iCs/>
          <w:sz w:val="22"/>
          <w:szCs w:val="22"/>
          <w:u w:val="single"/>
        </w:rPr>
        <w:t>China’s Changing Pol Landscape</w:t>
      </w:r>
      <w:r>
        <w:rPr>
          <w:sz w:val="22"/>
          <w:szCs w:val="22"/>
        </w:rPr>
        <w:t>, ch. 3 (pp. 44-58).</w:t>
      </w:r>
      <w:r w:rsidR="006B4887">
        <w:rPr>
          <w:sz w:val="22"/>
          <w:szCs w:val="22"/>
        </w:rPr>
        <w:t xml:space="preserve">  </w:t>
      </w:r>
      <w:r w:rsidR="006B4887" w:rsidRPr="00324157">
        <w:rPr>
          <w:rFonts w:ascii="Times New Roman" w:hAnsi="Times New Roman" w:cs="Times New Roman"/>
          <w:sz w:val="22"/>
          <w:szCs w:val="22"/>
        </w:rPr>
        <w:t>.  [ELMS]</w:t>
      </w:r>
    </w:p>
    <w:p w:rsidR="00F24579" w:rsidRDefault="00F24579">
      <w:pPr>
        <w:widowControl/>
        <w:ind w:firstLine="540"/>
        <w:rPr>
          <w:rFonts w:ascii="Times" w:hAnsi="Times" w:cs="Times"/>
          <w:i/>
          <w:sz w:val="22"/>
          <w:szCs w:val="22"/>
        </w:rPr>
      </w:pPr>
    </w:p>
    <w:p w:rsidR="00A849D0" w:rsidRDefault="00A849D0">
      <w:pPr>
        <w:widowControl/>
        <w:ind w:firstLine="540"/>
        <w:rPr>
          <w:rFonts w:ascii="Times" w:hAnsi="Times" w:cs="Times"/>
          <w:i/>
          <w:sz w:val="22"/>
          <w:szCs w:val="22"/>
        </w:rPr>
      </w:pPr>
      <w:r>
        <w:rPr>
          <w:rFonts w:ascii="Times" w:hAnsi="Times" w:cs="Times"/>
          <w:i/>
          <w:sz w:val="22"/>
          <w:szCs w:val="22"/>
        </w:rPr>
        <w:t>Note the contrasting perspectives offered by Nathan and Yu.</w:t>
      </w:r>
    </w:p>
    <w:p w:rsidR="00F24579" w:rsidRDefault="00F24579">
      <w:pPr>
        <w:widowControl/>
        <w:ind w:firstLine="540"/>
        <w:rPr>
          <w:rFonts w:ascii="Times" w:hAnsi="Times" w:cs="Times"/>
          <w:i/>
          <w:sz w:val="22"/>
          <w:szCs w:val="22"/>
        </w:rPr>
      </w:pPr>
    </w:p>
    <w:p w:rsidR="00900925" w:rsidRDefault="00900925" w:rsidP="00900925">
      <w:pPr>
        <w:widowControl/>
        <w:numPr>
          <w:ilvl w:val="0"/>
          <w:numId w:val="2"/>
        </w:numPr>
        <w:adjustRightInd w:val="0"/>
        <w:rPr>
          <w:sz w:val="22"/>
          <w:szCs w:val="22"/>
        </w:rPr>
      </w:pPr>
      <w:r>
        <w:rPr>
          <w:sz w:val="22"/>
          <w:szCs w:val="22"/>
        </w:rPr>
        <w:t xml:space="preserve">Tsang, Steve (2009) 'Consultative Leninism: China's new political framework', </w:t>
      </w:r>
      <w:r>
        <w:rPr>
          <w:i/>
          <w:iCs/>
          <w:sz w:val="22"/>
          <w:szCs w:val="22"/>
        </w:rPr>
        <w:t>Journal of Contemporary China,</w:t>
      </w:r>
      <w:r>
        <w:rPr>
          <w:sz w:val="22"/>
          <w:szCs w:val="22"/>
        </w:rPr>
        <w:t xml:space="preserve"> 18: 62, 865 – 880. [ELMS]</w:t>
      </w:r>
    </w:p>
    <w:p w:rsidR="00900925" w:rsidRDefault="00900925" w:rsidP="00900925">
      <w:pPr>
        <w:widowControl/>
        <w:numPr>
          <w:ilvl w:val="0"/>
          <w:numId w:val="2"/>
        </w:numPr>
        <w:rPr>
          <w:sz w:val="22"/>
          <w:szCs w:val="22"/>
        </w:rPr>
      </w:pPr>
      <w:r>
        <w:rPr>
          <w:sz w:val="22"/>
          <w:szCs w:val="22"/>
        </w:rPr>
        <w:t xml:space="preserve">Alice Miller, “The New Party Politburo Leadership,” </w:t>
      </w:r>
      <w:r>
        <w:rPr>
          <w:i/>
          <w:sz w:val="22"/>
          <w:szCs w:val="22"/>
          <w:u w:val="single"/>
        </w:rPr>
        <w:t>China Leadership Monitor</w:t>
      </w:r>
      <w:r>
        <w:rPr>
          <w:sz w:val="22"/>
          <w:szCs w:val="22"/>
        </w:rPr>
        <w:t xml:space="preserve"> 2013 (No. 40).  Online at </w:t>
      </w:r>
      <w:hyperlink r:id="rId25" w:history="1">
        <w:r>
          <w:rPr>
            <w:rStyle w:val="Hyperlink"/>
            <w:sz w:val="22"/>
            <w:szCs w:val="22"/>
          </w:rPr>
          <w:t>http://www.hoover.org/publications/china-leadership-monitor/article/137951</w:t>
        </w:r>
      </w:hyperlink>
    </w:p>
    <w:p w:rsidR="00900925" w:rsidRDefault="00900925" w:rsidP="00900925">
      <w:pPr>
        <w:widowControl/>
        <w:numPr>
          <w:ilvl w:val="0"/>
          <w:numId w:val="2"/>
        </w:numPr>
        <w:rPr>
          <w:sz w:val="22"/>
          <w:szCs w:val="22"/>
        </w:rPr>
      </w:pPr>
      <w:r>
        <w:rPr>
          <w:sz w:val="22"/>
          <w:szCs w:val="22"/>
        </w:rPr>
        <w:t xml:space="preserve">Yu Liu and Dingding Chen, “Why China Will Democratize,”  </w:t>
      </w:r>
      <w:r>
        <w:rPr>
          <w:i/>
          <w:sz w:val="22"/>
          <w:szCs w:val="22"/>
          <w:u w:val="single"/>
        </w:rPr>
        <w:t>The Washington Quarterly</w:t>
      </w:r>
      <w:r>
        <w:rPr>
          <w:sz w:val="22"/>
          <w:szCs w:val="22"/>
        </w:rPr>
        <w:t>, Winter 2012, pp. 41-63.[ELMS]</w:t>
      </w:r>
    </w:p>
    <w:p w:rsidR="0043241A" w:rsidRDefault="0043241A" w:rsidP="00900925">
      <w:pPr>
        <w:widowControl/>
        <w:numPr>
          <w:ilvl w:val="0"/>
          <w:numId w:val="2"/>
        </w:numPr>
        <w:rPr>
          <w:sz w:val="22"/>
          <w:szCs w:val="22"/>
        </w:rPr>
      </w:pPr>
      <w:r>
        <w:rPr>
          <w:sz w:val="22"/>
          <w:szCs w:val="22"/>
        </w:rPr>
        <w:t xml:space="preserve">Minxin Pei, “Is CCP Rule Fragile or Resilient?” </w:t>
      </w:r>
      <w:r w:rsidR="0018080C" w:rsidRPr="0018080C">
        <w:rPr>
          <w:i/>
        </w:rPr>
        <w:t>Journal of Democracy</w:t>
      </w:r>
      <w:r w:rsidR="0018080C">
        <w:t>, January 2012 (Vol. 23, No. 1).  [ELMS]</w:t>
      </w:r>
    </w:p>
    <w:p w:rsidR="00A849D0" w:rsidRDefault="00A849D0" w:rsidP="00900925">
      <w:pPr>
        <w:widowControl/>
        <w:rPr>
          <w:rFonts w:ascii="Times" w:hAnsi="Times" w:cs="Times"/>
          <w:sz w:val="22"/>
          <w:szCs w:val="22"/>
        </w:rPr>
      </w:pPr>
    </w:p>
    <w:p w:rsidR="0018080C" w:rsidRPr="0018080C" w:rsidRDefault="0018080C" w:rsidP="00900925">
      <w:pPr>
        <w:widowControl/>
        <w:rPr>
          <w:rFonts w:ascii="Times" w:hAnsi="Times" w:cs="Times"/>
          <w:sz w:val="22"/>
          <w:szCs w:val="22"/>
        </w:rPr>
      </w:pPr>
    </w:p>
    <w:p w:rsidR="00A849D0" w:rsidRDefault="00900925">
      <w:pPr>
        <w:widowControl/>
        <w:rPr>
          <w:rFonts w:ascii="Times" w:hAnsi="Times" w:cs="Times"/>
          <w:sz w:val="22"/>
          <w:szCs w:val="22"/>
          <w:u w:val="single"/>
        </w:rPr>
      </w:pPr>
      <w:r>
        <w:rPr>
          <w:sz w:val="22"/>
          <w:szCs w:val="22"/>
          <w:u w:val="single"/>
        </w:rPr>
        <w:t xml:space="preserve">December </w:t>
      </w:r>
      <w:r>
        <w:rPr>
          <w:rFonts w:ascii="Times" w:hAnsi="Times" w:cs="Times"/>
          <w:sz w:val="22"/>
          <w:szCs w:val="22"/>
          <w:u w:val="single"/>
        </w:rPr>
        <w:t>8</w:t>
      </w:r>
      <w:r>
        <w:rPr>
          <w:rFonts w:ascii="Times" w:hAnsi="Times" w:cs="Times"/>
          <w:sz w:val="22"/>
          <w:szCs w:val="22"/>
          <w:u w:val="single"/>
          <w:vertAlign w:val="superscript"/>
        </w:rPr>
        <w:t>th</w:t>
      </w:r>
      <w:r>
        <w:rPr>
          <w:rFonts w:ascii="Times" w:hAnsi="Times" w:cs="Times"/>
          <w:sz w:val="22"/>
          <w:szCs w:val="22"/>
          <w:u w:val="single"/>
        </w:rPr>
        <w:t xml:space="preserve"> </w:t>
      </w:r>
      <w:r w:rsidR="00A849D0">
        <w:rPr>
          <w:rFonts w:ascii="Times" w:hAnsi="Times" w:cs="Times"/>
          <w:sz w:val="22"/>
          <w:szCs w:val="22"/>
          <w:u w:val="single"/>
        </w:rPr>
        <w:t xml:space="preserve"> – </w:t>
      </w:r>
      <w:r>
        <w:rPr>
          <w:rFonts w:ascii="Times" w:hAnsi="Times" w:cs="Times"/>
          <w:sz w:val="22"/>
          <w:szCs w:val="22"/>
          <w:u w:val="single"/>
        </w:rPr>
        <w:t xml:space="preserve">Review, </w:t>
      </w:r>
      <w:r w:rsidR="00A849D0">
        <w:rPr>
          <w:rFonts w:ascii="Times" w:hAnsi="Times" w:cs="Times"/>
          <w:sz w:val="22"/>
          <w:szCs w:val="22"/>
          <w:u w:val="single"/>
        </w:rPr>
        <w:t xml:space="preserve"> Closing Thoughts </w:t>
      </w:r>
    </w:p>
    <w:p w:rsidR="00A849D0" w:rsidRDefault="00A849D0">
      <w:pPr>
        <w:widowControl/>
        <w:jc w:val="both"/>
        <w:rPr>
          <w:rFonts w:ascii="Times" w:hAnsi="Times" w:cs="Times"/>
          <w:b/>
          <w:bCs/>
          <w:iCs/>
          <w:sz w:val="32"/>
          <w:szCs w:val="32"/>
        </w:rPr>
      </w:pPr>
    </w:p>
    <w:p w:rsidR="0018080C" w:rsidRDefault="0018080C">
      <w:pPr>
        <w:widowControl/>
        <w:jc w:val="both"/>
        <w:rPr>
          <w:rFonts w:ascii="Times" w:hAnsi="Times" w:cs="Times"/>
          <w:b/>
          <w:bCs/>
          <w:iCs/>
          <w:sz w:val="32"/>
          <w:szCs w:val="32"/>
        </w:rPr>
      </w:pPr>
    </w:p>
    <w:p w:rsidR="0018080C" w:rsidRDefault="0018080C">
      <w:pPr>
        <w:widowControl/>
        <w:jc w:val="both"/>
        <w:rPr>
          <w:rFonts w:ascii="Times" w:hAnsi="Times" w:cs="Times"/>
          <w:b/>
          <w:bCs/>
          <w:iCs/>
          <w:sz w:val="32"/>
          <w:szCs w:val="32"/>
        </w:rPr>
      </w:pPr>
    </w:p>
    <w:p w:rsidR="0018080C" w:rsidRDefault="0018080C">
      <w:pPr>
        <w:widowControl/>
        <w:jc w:val="both"/>
        <w:rPr>
          <w:rFonts w:ascii="Times" w:hAnsi="Times" w:cs="Times"/>
          <w:b/>
          <w:bCs/>
          <w:iCs/>
          <w:sz w:val="32"/>
          <w:szCs w:val="32"/>
        </w:rPr>
      </w:pPr>
    </w:p>
    <w:p w:rsidR="00A849D0" w:rsidRDefault="00A849D0">
      <w:pPr>
        <w:widowControl/>
        <w:jc w:val="center"/>
        <w:rPr>
          <w:rFonts w:ascii="Times" w:hAnsi="Times" w:cs="Times"/>
          <w:b/>
          <w:bCs/>
          <w:i/>
          <w:iCs/>
          <w:sz w:val="32"/>
          <w:szCs w:val="32"/>
        </w:rPr>
      </w:pPr>
      <w:r>
        <w:rPr>
          <w:rFonts w:ascii="Times" w:hAnsi="Times" w:cs="Times"/>
          <w:b/>
          <w:bCs/>
          <w:i/>
          <w:iCs/>
          <w:sz w:val="32"/>
          <w:szCs w:val="32"/>
        </w:rPr>
        <w:t xml:space="preserve">FINAL EXAM: </w:t>
      </w:r>
      <w:r w:rsidR="00900925">
        <w:rPr>
          <w:rFonts w:ascii="Times" w:hAnsi="Times" w:cs="Times"/>
          <w:b/>
          <w:bCs/>
          <w:i/>
          <w:iCs/>
          <w:sz w:val="32"/>
          <w:szCs w:val="32"/>
        </w:rPr>
        <w:t>Wednesday</w:t>
      </w:r>
      <w:r>
        <w:rPr>
          <w:rFonts w:ascii="Times" w:hAnsi="Times" w:cs="Times"/>
          <w:b/>
          <w:bCs/>
          <w:i/>
          <w:iCs/>
          <w:sz w:val="32"/>
          <w:szCs w:val="32"/>
        </w:rPr>
        <w:t xml:space="preserve"> </w:t>
      </w:r>
      <w:r w:rsidR="00900925">
        <w:rPr>
          <w:rFonts w:ascii="Times" w:hAnsi="Times" w:cs="Times"/>
          <w:b/>
          <w:bCs/>
          <w:i/>
          <w:iCs/>
          <w:sz w:val="32"/>
          <w:szCs w:val="32"/>
        </w:rPr>
        <w:t>December</w:t>
      </w:r>
      <w:r>
        <w:rPr>
          <w:rFonts w:ascii="Times" w:hAnsi="Times" w:cs="Times"/>
          <w:b/>
          <w:bCs/>
          <w:i/>
          <w:iCs/>
          <w:sz w:val="32"/>
          <w:szCs w:val="32"/>
        </w:rPr>
        <w:t xml:space="preserve"> 14, 8-10 a.m.</w:t>
      </w:r>
    </w:p>
    <w:sectPr w:rsidR="00A849D0" w:rsidSect="00C35CD8">
      <w:footerReference w:type="default" r:id="rId26"/>
      <w:pgSz w:w="12240" w:h="15840"/>
      <w:pgMar w:top="1440" w:right="1440" w:bottom="1440" w:left="1800"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2B3" w:rsidRDefault="00AD02B3">
      <w:r>
        <w:separator/>
      </w:r>
    </w:p>
  </w:endnote>
  <w:endnote w:type="continuationSeparator" w:id="0">
    <w:p w:rsidR="00AD02B3" w:rsidRDefault="00AD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D0" w:rsidRDefault="00A849D0">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6C7F80">
      <w:rPr>
        <w:rStyle w:val="PageNumber"/>
        <w:rFonts w:cs="New York"/>
        <w:noProof/>
      </w:rPr>
      <w:t>1</w:t>
    </w:r>
    <w:r>
      <w:rPr>
        <w:rStyle w:val="PageNumber"/>
        <w:rFonts w:cs="New York"/>
      </w:rPr>
      <w:fldChar w:fldCharType="end"/>
    </w:r>
  </w:p>
  <w:p w:rsidR="00A849D0" w:rsidRDefault="00A849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2B3" w:rsidRDefault="00AD02B3">
      <w:r>
        <w:separator/>
      </w:r>
    </w:p>
  </w:footnote>
  <w:footnote w:type="continuationSeparator" w:id="0">
    <w:p w:rsidR="00AD02B3" w:rsidRDefault="00AD0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53CD"/>
    <w:multiLevelType w:val="multilevel"/>
    <w:tmpl w:val="571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92759"/>
    <w:multiLevelType w:val="hybridMultilevel"/>
    <w:tmpl w:val="00F869AE"/>
    <w:lvl w:ilvl="0" w:tplc="A376675E">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F22BE"/>
    <w:multiLevelType w:val="singleLevel"/>
    <w:tmpl w:val="28AA535C"/>
    <w:lvl w:ilvl="0">
      <w:numFmt w:val="bullet"/>
      <w:lvlText w:val=""/>
      <w:lvlJc w:val="left"/>
      <w:pPr>
        <w:tabs>
          <w:tab w:val="num" w:pos="720"/>
        </w:tabs>
        <w:ind w:left="720" w:hanging="360"/>
      </w:pPr>
      <w:rPr>
        <w:rFonts w:ascii="Symbol" w:hAnsi="Symbol" w:hint="default"/>
      </w:rPr>
    </w:lvl>
  </w:abstractNum>
  <w:abstractNum w:abstractNumId="3" w15:restartNumberingAfterBreak="0">
    <w:nsid w:val="1E642944"/>
    <w:multiLevelType w:val="hybridMultilevel"/>
    <w:tmpl w:val="6CFC73AE"/>
    <w:lvl w:ilvl="0" w:tplc="A6442ACE">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8299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42D76258"/>
    <w:multiLevelType w:val="singleLevel"/>
    <w:tmpl w:val="2834C7F8"/>
    <w:lvl w:ilvl="0">
      <w:numFmt w:val="bullet"/>
      <w:lvlText w:val=""/>
      <w:lvlJc w:val="left"/>
      <w:pPr>
        <w:tabs>
          <w:tab w:val="num" w:pos="900"/>
        </w:tabs>
        <w:ind w:left="900" w:hanging="360"/>
      </w:pPr>
      <w:rPr>
        <w:rFonts w:ascii="Symbol" w:hAnsi="Symbol" w:hint="default"/>
      </w:rPr>
    </w:lvl>
  </w:abstractNum>
  <w:abstractNum w:abstractNumId="6" w15:restartNumberingAfterBreak="0">
    <w:nsid w:val="50102C44"/>
    <w:multiLevelType w:val="hybridMultilevel"/>
    <w:tmpl w:val="15224168"/>
    <w:lvl w:ilvl="0" w:tplc="C6F67BC0">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421A6C"/>
    <w:multiLevelType w:val="hybridMultilevel"/>
    <w:tmpl w:val="7DC6BAA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5"/>
  </w:num>
  <w:num w:numId="3">
    <w:abstractNumId w:val="4"/>
  </w:num>
  <w:num w:numId="4">
    <w:abstractNumId w:val="7"/>
  </w:num>
  <w:num w:numId="5">
    <w:abstractNumId w:val="3"/>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D0"/>
    <w:rsid w:val="0008559C"/>
    <w:rsid w:val="00091E04"/>
    <w:rsid w:val="0009727E"/>
    <w:rsid w:val="000F4193"/>
    <w:rsid w:val="00110C5F"/>
    <w:rsid w:val="0015033C"/>
    <w:rsid w:val="00155CC7"/>
    <w:rsid w:val="0018080C"/>
    <w:rsid w:val="00221207"/>
    <w:rsid w:val="00230F4B"/>
    <w:rsid w:val="00234455"/>
    <w:rsid w:val="00281BC6"/>
    <w:rsid w:val="0028421F"/>
    <w:rsid w:val="00306ABE"/>
    <w:rsid w:val="00316F6E"/>
    <w:rsid w:val="00324157"/>
    <w:rsid w:val="003260BA"/>
    <w:rsid w:val="003357DA"/>
    <w:rsid w:val="00345796"/>
    <w:rsid w:val="00370576"/>
    <w:rsid w:val="003A62E1"/>
    <w:rsid w:val="003B200E"/>
    <w:rsid w:val="003E1DE1"/>
    <w:rsid w:val="00414953"/>
    <w:rsid w:val="0043241A"/>
    <w:rsid w:val="004B3308"/>
    <w:rsid w:val="004C2ED7"/>
    <w:rsid w:val="00514735"/>
    <w:rsid w:val="00564FA6"/>
    <w:rsid w:val="005A1B0B"/>
    <w:rsid w:val="006A44B0"/>
    <w:rsid w:val="006B4887"/>
    <w:rsid w:val="006C7F80"/>
    <w:rsid w:val="006E4051"/>
    <w:rsid w:val="0074228F"/>
    <w:rsid w:val="007918D5"/>
    <w:rsid w:val="00855CFB"/>
    <w:rsid w:val="00862F4C"/>
    <w:rsid w:val="00900925"/>
    <w:rsid w:val="009061F1"/>
    <w:rsid w:val="00926368"/>
    <w:rsid w:val="00962D8A"/>
    <w:rsid w:val="00991B1A"/>
    <w:rsid w:val="009920A5"/>
    <w:rsid w:val="009A68CD"/>
    <w:rsid w:val="009B2630"/>
    <w:rsid w:val="009B619E"/>
    <w:rsid w:val="009B751C"/>
    <w:rsid w:val="00A849D0"/>
    <w:rsid w:val="00AD02B3"/>
    <w:rsid w:val="00AD0A9A"/>
    <w:rsid w:val="00B155A5"/>
    <w:rsid w:val="00B55BE6"/>
    <w:rsid w:val="00B937EF"/>
    <w:rsid w:val="00BE326C"/>
    <w:rsid w:val="00C03EF0"/>
    <w:rsid w:val="00C234C2"/>
    <w:rsid w:val="00C35CD8"/>
    <w:rsid w:val="00C60421"/>
    <w:rsid w:val="00CB48A0"/>
    <w:rsid w:val="00CD625A"/>
    <w:rsid w:val="00CF3308"/>
    <w:rsid w:val="00D2712F"/>
    <w:rsid w:val="00D54127"/>
    <w:rsid w:val="00D902E6"/>
    <w:rsid w:val="00DB6E63"/>
    <w:rsid w:val="00DE3C45"/>
    <w:rsid w:val="00E201CD"/>
    <w:rsid w:val="00E24740"/>
    <w:rsid w:val="00E360D7"/>
    <w:rsid w:val="00EA0598"/>
    <w:rsid w:val="00F230DC"/>
    <w:rsid w:val="00F24579"/>
    <w:rsid w:val="00F441EC"/>
    <w:rsid w:val="00F4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docId w15:val="{F968B5C3-3489-4D67-AED1-F4AB50D5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New York" w:hAnsi="New York" w:cs="New York"/>
      <w:sz w:val="24"/>
      <w:szCs w:val="24"/>
      <w:lang w:eastAsia="en-US"/>
    </w:rPr>
  </w:style>
  <w:style w:type="paragraph" w:styleId="Heading1">
    <w:name w:val="heading 1"/>
    <w:basedOn w:val="Normal"/>
    <w:next w:val="Normal"/>
    <w:link w:val="Heading1Char"/>
    <w:uiPriority w:val="99"/>
    <w:qFormat/>
    <w:pPr>
      <w:keepNext/>
      <w:widowControl/>
      <w:ind w:left="720" w:firstLine="720"/>
      <w:outlineLvl w:val="0"/>
    </w:pPr>
    <w:rPr>
      <w:rFonts w:ascii="Times" w:hAnsi="Times" w:cs="Times"/>
      <w:u w:val="single"/>
    </w:rPr>
  </w:style>
  <w:style w:type="paragraph" w:styleId="Heading2">
    <w:name w:val="heading 2"/>
    <w:basedOn w:val="Normal"/>
    <w:next w:val="Normal"/>
    <w:link w:val="Heading2Char"/>
    <w:uiPriority w:val="99"/>
    <w:qFormat/>
    <w:pPr>
      <w:keepNext/>
      <w:widowControl/>
      <w:outlineLvl w:val="1"/>
    </w:pPr>
    <w:rPr>
      <w:rFonts w:ascii="Times" w:hAnsi="Times" w:cs="Times"/>
      <w:u w:val="single"/>
    </w:rPr>
  </w:style>
  <w:style w:type="paragraph" w:styleId="Heading3">
    <w:name w:val="heading 3"/>
    <w:basedOn w:val="Normal"/>
    <w:next w:val="Normal"/>
    <w:link w:val="Heading3Char"/>
    <w:uiPriority w:val="99"/>
    <w:qFormat/>
    <w:pPr>
      <w:keepNext/>
      <w:widowControl/>
      <w:ind w:firstLine="720"/>
      <w:outlineLvl w:val="2"/>
    </w:pPr>
    <w:rPr>
      <w:rFonts w:ascii="Times" w:hAnsi="Times" w:cs="Times"/>
      <w:b/>
      <w:bCs/>
    </w:rPr>
  </w:style>
  <w:style w:type="paragraph" w:styleId="Heading4">
    <w:name w:val="heading 4"/>
    <w:basedOn w:val="Normal"/>
    <w:next w:val="Normal"/>
    <w:link w:val="Heading4Char"/>
    <w:uiPriority w:val="99"/>
    <w:qFormat/>
    <w:pPr>
      <w:keepNext/>
      <w:widowControl/>
      <w:jc w:val="center"/>
      <w:outlineLvl w:val="3"/>
    </w:pPr>
    <w:rPr>
      <w:rFonts w:ascii="Times" w:hAnsi="Times" w:cs="Times"/>
      <w:b/>
      <w:bCs/>
      <w:u w:val="single"/>
    </w:rPr>
  </w:style>
  <w:style w:type="paragraph" w:styleId="Heading5">
    <w:name w:val="heading 5"/>
    <w:basedOn w:val="Normal"/>
    <w:next w:val="Normal"/>
    <w:link w:val="Heading5Char"/>
    <w:uiPriority w:val="99"/>
    <w:qFormat/>
    <w:pPr>
      <w:keepNext/>
      <w:widowControl/>
      <w:jc w:val="center"/>
      <w:outlineLvl w:val="4"/>
    </w:pPr>
    <w:rPr>
      <w:rFonts w:ascii="Times" w:hAnsi="Times" w:cs="Times"/>
      <w:b/>
      <w:bCs/>
    </w:rPr>
  </w:style>
  <w:style w:type="paragraph" w:styleId="Heading6">
    <w:name w:val="heading 6"/>
    <w:basedOn w:val="Normal"/>
    <w:next w:val="Normal"/>
    <w:link w:val="Heading6Char"/>
    <w:uiPriority w:val="99"/>
    <w:qFormat/>
    <w:pPr>
      <w:keepNext/>
      <w:widowControl/>
      <w:outlineLvl w:val="5"/>
    </w:pPr>
    <w:rPr>
      <w:rFonts w:ascii="Times" w:hAnsi="Times" w:cs="Times"/>
      <w:i/>
      <w:iCs/>
      <w:u w:val="single"/>
    </w:rPr>
  </w:style>
  <w:style w:type="paragraph" w:styleId="Heading7">
    <w:name w:val="heading 7"/>
    <w:basedOn w:val="Normal"/>
    <w:next w:val="Normal"/>
    <w:link w:val="Heading7Char"/>
    <w:uiPriority w:val="99"/>
    <w:qFormat/>
    <w:pPr>
      <w:keepNext/>
      <w:widowControl/>
      <w:outlineLvl w:val="6"/>
    </w:pPr>
    <w:rPr>
      <w:rFonts w:ascii="Times" w:hAnsi="Times" w:cs="Times"/>
      <w:b/>
      <w:bCs/>
      <w:i/>
      <w:iCs/>
    </w:rPr>
  </w:style>
  <w:style w:type="paragraph" w:styleId="Heading8">
    <w:name w:val="heading 8"/>
    <w:basedOn w:val="Normal"/>
    <w:next w:val="Normal"/>
    <w:link w:val="Heading8Char"/>
    <w:uiPriority w:val="99"/>
    <w:qFormat/>
    <w:pPr>
      <w:keepNext/>
      <w:widowControl/>
      <w:ind w:left="900" w:hanging="360"/>
      <w:outlineLvl w:val="7"/>
    </w:pPr>
    <w:rPr>
      <w:rFonts w:ascii="Times" w:hAnsi="Times" w:cs="Times"/>
      <w:b/>
      <w:bCs/>
    </w:rPr>
  </w:style>
  <w:style w:type="paragraph" w:styleId="Heading9">
    <w:name w:val="heading 9"/>
    <w:basedOn w:val="Normal"/>
    <w:next w:val="Normal"/>
    <w:link w:val="Heading9Char"/>
    <w:uiPriority w:val="99"/>
    <w:qFormat/>
    <w:pPr>
      <w:keepNext/>
      <w:widowControl/>
      <w:outlineLvl w:val="8"/>
    </w:pPr>
    <w:rPr>
      <w:rFonts w:ascii="Times" w:hAnsi="Times" w:cs="Time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alloonText">
    <w:name w:val="Balloon Text"/>
    <w:basedOn w:val="Normal"/>
    <w:link w:val="BalloonTextChar"/>
    <w:uiPriority w:val="99"/>
    <w:semiHidden/>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New York"/>
      <w:sz w:val="2"/>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New York" w:hAnsi="New York" w:cs="New York"/>
      <w:sz w:val="24"/>
      <w:szCs w:val="24"/>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widowControl/>
    </w:pPr>
    <w:rPr>
      <w:rFonts w:ascii="Times" w:hAnsi="Times" w:cs="Times"/>
      <w:i/>
      <w:iCs/>
      <w:sz w:val="22"/>
      <w:szCs w:val="22"/>
    </w:rPr>
  </w:style>
  <w:style w:type="character" w:customStyle="1" w:styleId="BodyTextChar">
    <w:name w:val="Body Text Char"/>
    <w:basedOn w:val="DefaultParagraphFont"/>
    <w:link w:val="BodyText"/>
    <w:uiPriority w:val="99"/>
    <w:semiHidden/>
    <w:locked/>
    <w:rPr>
      <w:rFonts w:ascii="New York" w:hAnsi="New York" w:cs="New York"/>
      <w:sz w:val="24"/>
      <w:szCs w:val="24"/>
    </w:rPr>
  </w:style>
  <w:style w:type="paragraph" w:styleId="BodyTextIndent3">
    <w:name w:val="Body Text Indent 3"/>
    <w:basedOn w:val="Normal"/>
    <w:link w:val="BodyTextIndent3Char"/>
    <w:uiPriority w:val="99"/>
    <w:pPr>
      <w:widowControl/>
      <w:ind w:left="90"/>
    </w:pPr>
    <w:rPr>
      <w:rFonts w:ascii="Times" w:hAnsi="Times" w:cs="Times"/>
    </w:rPr>
  </w:style>
  <w:style w:type="character" w:customStyle="1" w:styleId="BodyTextIndent3Char">
    <w:name w:val="Body Text Indent 3 Char"/>
    <w:basedOn w:val="DefaultParagraphFont"/>
    <w:link w:val="BodyTextIndent3"/>
    <w:uiPriority w:val="99"/>
    <w:semiHidden/>
    <w:locked/>
    <w:rPr>
      <w:rFonts w:ascii="New York" w:hAnsi="New York" w:cs="New York"/>
      <w:sz w:val="16"/>
      <w:szCs w:val="16"/>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99"/>
    <w:qFormat/>
    <w:rPr>
      <w:rFonts w:cs="Times New Roman"/>
      <w:b/>
      <w:bCs/>
    </w:rPr>
  </w:style>
  <w:style w:type="paragraph" w:styleId="BodyText2">
    <w:name w:val="Body Text 2"/>
    <w:basedOn w:val="Normal"/>
    <w:link w:val="BodyText2Char"/>
    <w:uiPriority w:val="99"/>
    <w:pPr>
      <w:widowControl/>
      <w:ind w:left="540"/>
    </w:pPr>
    <w:rPr>
      <w:rFonts w:ascii="Times" w:hAnsi="Times" w:cs="Times"/>
    </w:rPr>
  </w:style>
  <w:style w:type="character" w:customStyle="1" w:styleId="BodyText2Char">
    <w:name w:val="Body Text 2 Char"/>
    <w:basedOn w:val="DefaultParagraphFont"/>
    <w:link w:val="BodyText2"/>
    <w:uiPriority w:val="99"/>
    <w:semiHidden/>
    <w:locked/>
    <w:rPr>
      <w:rFonts w:ascii="New York" w:hAnsi="New York" w:cs="New York"/>
      <w:sz w:val="24"/>
      <w:szCs w:val="24"/>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New York" w:hAnsi="New York" w:cs="New York"/>
      <w:sz w:val="24"/>
      <w:szCs w:val="24"/>
    </w:rPr>
  </w:style>
  <w:style w:type="paragraph" w:styleId="FootnoteText">
    <w:name w:val="footnote text"/>
    <w:basedOn w:val="Normal"/>
    <w:link w:val="FootnoteTextChar"/>
    <w:uiPriority w:val="99"/>
    <w:semiHidden/>
    <w:locked/>
    <w:rPr>
      <w:sz w:val="20"/>
      <w:szCs w:val="20"/>
    </w:rPr>
  </w:style>
  <w:style w:type="character" w:customStyle="1" w:styleId="FootnoteTextChar">
    <w:name w:val="Footnote Text Char"/>
    <w:basedOn w:val="DefaultParagraphFont"/>
    <w:link w:val="FootnoteText"/>
    <w:uiPriority w:val="99"/>
    <w:semiHidden/>
    <w:locked/>
    <w:rPr>
      <w:rFonts w:ascii="New York" w:hAnsi="New York" w:cs="New York"/>
      <w:sz w:val="20"/>
      <w:szCs w:val="20"/>
      <w:lang w:eastAsia="en-US"/>
    </w:rPr>
  </w:style>
  <w:style w:type="character" w:styleId="FootnoteReference">
    <w:name w:val="footnote reference"/>
    <w:basedOn w:val="DefaultParagraphFont"/>
    <w:uiPriority w:val="99"/>
    <w:semiHidden/>
    <w:locked/>
    <w:rPr>
      <w:rFonts w:cs="Times New Roman"/>
      <w:vertAlign w:val="superscript"/>
    </w:rPr>
  </w:style>
  <w:style w:type="paragraph" w:styleId="ListParagraph">
    <w:name w:val="List Paragraph"/>
    <w:basedOn w:val="Normal"/>
    <w:uiPriority w:val="34"/>
    <w:qFormat/>
    <w:rsid w:val="00281BC6"/>
    <w:pPr>
      <w:ind w:left="720"/>
      <w:contextualSpacing/>
    </w:pPr>
  </w:style>
  <w:style w:type="character" w:customStyle="1" w:styleId="apple-converted-space">
    <w:name w:val="apple-converted-space"/>
    <w:basedOn w:val="DefaultParagraphFont"/>
    <w:rsid w:val="00DB6E63"/>
  </w:style>
  <w:style w:type="character" w:customStyle="1" w:styleId="il">
    <w:name w:val="il"/>
    <w:basedOn w:val="DefaultParagraphFont"/>
    <w:rsid w:val="003E1DE1"/>
  </w:style>
  <w:style w:type="character" w:customStyle="1" w:styleId="tx">
    <w:name w:val="tx"/>
    <w:basedOn w:val="DefaultParagraphFont"/>
    <w:rsid w:val="00D9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861997">
      <w:marLeft w:val="0"/>
      <w:marRight w:val="0"/>
      <w:marTop w:val="0"/>
      <w:marBottom w:val="0"/>
      <w:divBdr>
        <w:top w:val="none" w:sz="0" w:space="0" w:color="auto"/>
        <w:left w:val="none" w:sz="0" w:space="0" w:color="auto"/>
        <w:bottom w:val="none" w:sz="0" w:space="0" w:color="auto"/>
        <w:right w:val="none" w:sz="0" w:space="0" w:color="auto"/>
      </w:divBdr>
    </w:div>
    <w:div w:id="1917861998">
      <w:marLeft w:val="0"/>
      <w:marRight w:val="0"/>
      <w:marTop w:val="0"/>
      <w:marBottom w:val="0"/>
      <w:divBdr>
        <w:top w:val="none" w:sz="0" w:space="0" w:color="auto"/>
        <w:left w:val="none" w:sz="0" w:space="0" w:color="auto"/>
        <w:bottom w:val="none" w:sz="0" w:space="0" w:color="auto"/>
        <w:right w:val="none" w:sz="0" w:space="0" w:color="auto"/>
      </w:divBdr>
    </w:div>
    <w:div w:id="1917862006">
      <w:marLeft w:val="0"/>
      <w:marRight w:val="0"/>
      <w:marTop w:val="0"/>
      <w:marBottom w:val="0"/>
      <w:divBdr>
        <w:top w:val="none" w:sz="0" w:space="0" w:color="auto"/>
        <w:left w:val="none" w:sz="0" w:space="0" w:color="auto"/>
        <w:bottom w:val="none" w:sz="0" w:space="0" w:color="auto"/>
        <w:right w:val="none" w:sz="0" w:space="0" w:color="auto"/>
      </w:divBdr>
    </w:div>
    <w:div w:id="1917862011">
      <w:marLeft w:val="0"/>
      <w:marRight w:val="0"/>
      <w:marTop w:val="0"/>
      <w:marBottom w:val="0"/>
      <w:divBdr>
        <w:top w:val="none" w:sz="0" w:space="0" w:color="auto"/>
        <w:left w:val="none" w:sz="0" w:space="0" w:color="auto"/>
        <w:bottom w:val="none" w:sz="0" w:space="0" w:color="auto"/>
        <w:right w:val="none" w:sz="0" w:space="0" w:color="auto"/>
      </w:divBdr>
      <w:divsChild>
        <w:div w:id="1917862008">
          <w:marLeft w:val="0"/>
          <w:marRight w:val="0"/>
          <w:marTop w:val="0"/>
          <w:marBottom w:val="0"/>
          <w:divBdr>
            <w:top w:val="none" w:sz="0" w:space="0" w:color="auto"/>
            <w:left w:val="none" w:sz="0" w:space="0" w:color="auto"/>
            <w:bottom w:val="none" w:sz="0" w:space="0" w:color="auto"/>
            <w:right w:val="none" w:sz="0" w:space="0" w:color="auto"/>
          </w:divBdr>
          <w:divsChild>
            <w:div w:id="1917862000">
              <w:marLeft w:val="0"/>
              <w:marRight w:val="0"/>
              <w:marTop w:val="0"/>
              <w:marBottom w:val="0"/>
              <w:divBdr>
                <w:top w:val="none" w:sz="0" w:space="0" w:color="auto"/>
                <w:left w:val="none" w:sz="0" w:space="0" w:color="auto"/>
                <w:bottom w:val="none" w:sz="0" w:space="0" w:color="auto"/>
                <w:right w:val="none" w:sz="0" w:space="0" w:color="auto"/>
              </w:divBdr>
              <w:divsChild>
                <w:div w:id="1917862005">
                  <w:marLeft w:val="0"/>
                  <w:marRight w:val="0"/>
                  <w:marTop w:val="0"/>
                  <w:marBottom w:val="0"/>
                  <w:divBdr>
                    <w:top w:val="none" w:sz="0" w:space="0" w:color="auto"/>
                    <w:left w:val="none" w:sz="0" w:space="0" w:color="auto"/>
                    <w:bottom w:val="none" w:sz="0" w:space="0" w:color="auto"/>
                    <w:right w:val="none" w:sz="0" w:space="0" w:color="auto"/>
                  </w:divBdr>
                  <w:divsChild>
                    <w:div w:id="1917862002">
                      <w:marLeft w:val="600"/>
                      <w:marRight w:val="0"/>
                      <w:marTop w:val="75"/>
                      <w:marBottom w:val="600"/>
                      <w:divBdr>
                        <w:top w:val="none" w:sz="0" w:space="0" w:color="auto"/>
                        <w:left w:val="none" w:sz="0" w:space="0" w:color="auto"/>
                        <w:bottom w:val="none" w:sz="0" w:space="0" w:color="auto"/>
                        <w:right w:val="none" w:sz="0" w:space="0" w:color="auto"/>
                      </w:divBdr>
                    </w:div>
                    <w:div w:id="1917862015">
                      <w:marLeft w:val="0"/>
                      <w:marRight w:val="0"/>
                      <w:marTop w:val="0"/>
                      <w:marBottom w:val="0"/>
                      <w:divBdr>
                        <w:top w:val="none" w:sz="0" w:space="0" w:color="auto"/>
                        <w:left w:val="none" w:sz="0" w:space="0" w:color="auto"/>
                        <w:bottom w:val="none" w:sz="0" w:space="0" w:color="auto"/>
                        <w:right w:val="none" w:sz="0" w:space="0" w:color="auto"/>
                      </w:divBdr>
                      <w:divsChild>
                        <w:div w:id="19178620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7862007">
                  <w:marLeft w:val="0"/>
                  <w:marRight w:val="0"/>
                  <w:marTop w:val="0"/>
                  <w:marBottom w:val="105"/>
                  <w:divBdr>
                    <w:top w:val="none" w:sz="0" w:space="0" w:color="auto"/>
                    <w:left w:val="none" w:sz="0" w:space="0" w:color="auto"/>
                    <w:bottom w:val="none" w:sz="0" w:space="0" w:color="auto"/>
                    <w:right w:val="none" w:sz="0" w:space="0" w:color="auto"/>
                  </w:divBdr>
                </w:div>
              </w:divsChild>
            </w:div>
            <w:div w:id="1917862001">
              <w:marLeft w:val="600"/>
              <w:marRight w:val="0"/>
              <w:marTop w:val="0"/>
              <w:marBottom w:val="675"/>
              <w:divBdr>
                <w:top w:val="none" w:sz="0" w:space="0" w:color="auto"/>
                <w:left w:val="none" w:sz="0" w:space="0" w:color="auto"/>
                <w:bottom w:val="none" w:sz="0" w:space="0" w:color="auto"/>
                <w:right w:val="none" w:sz="0" w:space="0" w:color="auto"/>
              </w:divBdr>
            </w:div>
            <w:div w:id="1917862004">
              <w:marLeft w:val="0"/>
              <w:marRight w:val="0"/>
              <w:marTop w:val="0"/>
              <w:marBottom w:val="105"/>
              <w:divBdr>
                <w:top w:val="none" w:sz="0" w:space="0" w:color="auto"/>
                <w:left w:val="none" w:sz="0" w:space="0" w:color="auto"/>
                <w:bottom w:val="none" w:sz="0" w:space="0" w:color="auto"/>
                <w:right w:val="none" w:sz="0" w:space="0" w:color="auto"/>
              </w:divBdr>
            </w:div>
            <w:div w:id="1917862009">
              <w:marLeft w:val="600"/>
              <w:marRight w:val="0"/>
              <w:marTop w:val="0"/>
              <w:marBottom w:val="675"/>
              <w:divBdr>
                <w:top w:val="none" w:sz="0" w:space="0" w:color="auto"/>
                <w:left w:val="none" w:sz="0" w:space="0" w:color="auto"/>
                <w:bottom w:val="none" w:sz="0" w:space="0" w:color="auto"/>
                <w:right w:val="none" w:sz="0" w:space="0" w:color="auto"/>
              </w:divBdr>
            </w:div>
            <w:div w:id="1917862010">
              <w:marLeft w:val="600"/>
              <w:marRight w:val="0"/>
              <w:marTop w:val="75"/>
              <w:marBottom w:val="600"/>
              <w:divBdr>
                <w:top w:val="none" w:sz="0" w:space="0" w:color="auto"/>
                <w:left w:val="none" w:sz="0" w:space="0" w:color="auto"/>
                <w:bottom w:val="none" w:sz="0" w:space="0" w:color="auto"/>
                <w:right w:val="none" w:sz="0" w:space="0" w:color="auto"/>
              </w:divBdr>
            </w:div>
            <w:div w:id="1917862013">
              <w:marLeft w:val="0"/>
              <w:marRight w:val="0"/>
              <w:marTop w:val="0"/>
              <w:marBottom w:val="225"/>
              <w:divBdr>
                <w:top w:val="none" w:sz="0" w:space="0" w:color="auto"/>
                <w:left w:val="none" w:sz="0" w:space="0" w:color="auto"/>
                <w:bottom w:val="none" w:sz="0" w:space="0" w:color="auto"/>
                <w:right w:val="none" w:sz="0" w:space="0" w:color="auto"/>
              </w:divBdr>
              <w:divsChild>
                <w:div w:id="1917862016">
                  <w:marLeft w:val="0"/>
                  <w:marRight w:val="0"/>
                  <w:marTop w:val="0"/>
                  <w:marBottom w:val="0"/>
                  <w:divBdr>
                    <w:top w:val="none" w:sz="0" w:space="0" w:color="auto"/>
                    <w:left w:val="none" w:sz="0" w:space="0" w:color="auto"/>
                    <w:bottom w:val="none" w:sz="0" w:space="0" w:color="auto"/>
                    <w:right w:val="none" w:sz="0" w:space="0" w:color="auto"/>
                  </w:divBdr>
                </w:div>
              </w:divsChild>
            </w:div>
            <w:div w:id="1917862014">
              <w:marLeft w:val="0"/>
              <w:marRight w:val="0"/>
              <w:marTop w:val="0"/>
              <w:marBottom w:val="0"/>
              <w:divBdr>
                <w:top w:val="none" w:sz="0" w:space="0" w:color="auto"/>
                <w:left w:val="none" w:sz="0" w:space="0" w:color="auto"/>
                <w:bottom w:val="none" w:sz="0" w:space="0" w:color="auto"/>
                <w:right w:val="none" w:sz="0" w:space="0" w:color="auto"/>
              </w:divBdr>
            </w:div>
          </w:divsChild>
        </w:div>
        <w:div w:id="1917862012">
          <w:marLeft w:val="0"/>
          <w:marRight w:val="0"/>
          <w:marTop w:val="0"/>
          <w:marBottom w:val="300"/>
          <w:divBdr>
            <w:top w:val="none" w:sz="0" w:space="0" w:color="auto"/>
            <w:left w:val="none" w:sz="0" w:space="0" w:color="auto"/>
            <w:bottom w:val="none" w:sz="0" w:space="0" w:color="auto"/>
            <w:right w:val="none" w:sz="0" w:space="0" w:color="auto"/>
          </w:divBdr>
          <w:divsChild>
            <w:div w:id="1917861999">
              <w:marLeft w:val="0"/>
              <w:marRight w:val="0"/>
              <w:marTop w:val="0"/>
              <w:marBottom w:val="0"/>
              <w:divBdr>
                <w:top w:val="single" w:sz="6" w:space="2" w:color="E2E2E2"/>
                <w:left w:val="none" w:sz="0" w:space="0" w:color="auto"/>
                <w:bottom w:val="none" w:sz="0" w:space="0" w:color="auto"/>
                <w:right w:val="none" w:sz="0" w:space="0" w:color="auto"/>
              </w:divBdr>
            </w:div>
          </w:divsChild>
        </w:div>
      </w:divsChild>
    </w:div>
    <w:div w:id="2113357269">
      <w:bodyDiv w:val="1"/>
      <w:marLeft w:val="0"/>
      <w:marRight w:val="0"/>
      <w:marTop w:val="0"/>
      <w:marBottom w:val="0"/>
      <w:divBdr>
        <w:top w:val="none" w:sz="0" w:space="0" w:color="auto"/>
        <w:left w:val="none" w:sz="0" w:space="0" w:color="auto"/>
        <w:bottom w:val="none" w:sz="0" w:space="0" w:color="auto"/>
        <w:right w:val="none" w:sz="0" w:space="0" w:color="auto"/>
      </w:divBdr>
      <w:divsChild>
        <w:div w:id="1056662538">
          <w:marLeft w:val="0"/>
          <w:marRight w:val="0"/>
          <w:marTop w:val="0"/>
          <w:marBottom w:val="270"/>
          <w:divBdr>
            <w:top w:val="none" w:sz="0" w:space="0" w:color="auto"/>
            <w:left w:val="none" w:sz="0" w:space="0" w:color="auto"/>
            <w:bottom w:val="none" w:sz="0" w:space="0" w:color="auto"/>
            <w:right w:val="none" w:sz="0" w:space="0" w:color="auto"/>
          </w:divBdr>
        </w:div>
      </w:divsChild>
    </w:div>
    <w:div w:id="21455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st.umd.edu/courserelatedpolicies.html" TargetMode="External"/><Relationship Id="rId13" Type="http://schemas.openxmlformats.org/officeDocument/2006/relationships/hyperlink" Target="http://multimedia.scmp.com/cultural-revolution/" TargetMode="External"/><Relationship Id="rId18" Type="http://schemas.openxmlformats.org/officeDocument/2006/relationships/hyperlink" Target="mailto:mpearson@umd.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ext.ft.com/content/ccd94b46-4db5-11e6-88c5-db83e98a590a" TargetMode="External"/><Relationship Id="rId7" Type="http://schemas.openxmlformats.org/officeDocument/2006/relationships/hyperlink" Target="mailto:mpearson@umd.edu" TargetMode="External"/><Relationship Id="rId12" Type="http://schemas.openxmlformats.org/officeDocument/2006/relationships/hyperlink" Target="https://www.youtube.com/watch?v=f-woaDniFQc" TargetMode="External"/><Relationship Id="rId17" Type="http://schemas.openxmlformats.org/officeDocument/2006/relationships/hyperlink" Target="http://newpol.org/print/content/village-elections-china-democracy-or-fa%C3%A7ade" TargetMode="External"/><Relationship Id="rId25" Type="http://schemas.openxmlformats.org/officeDocument/2006/relationships/hyperlink" Target="http://www.hoover.org/publications/china-leadership-monitor/article/137951" TargetMode="External"/><Relationship Id="rId2" Type="http://schemas.openxmlformats.org/officeDocument/2006/relationships/styles" Target="styles.xml"/><Relationship Id="rId16" Type="http://schemas.openxmlformats.org/officeDocument/2006/relationships/hyperlink" Target="http://www.hoover.org/sites/default/files/uploads/documents/CLMJF.pdf" TargetMode="External"/><Relationship Id="rId20" Type="http://schemas.openxmlformats.org/officeDocument/2006/relationships/hyperlink" Target="http://theweek.com/speedreads/558812/chinese-filmmaker-asked-people-beijing-about-tiananmen-square-massacre-here-are-disturbing-answ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s.org/sgp/crs/row/R41007.pdf" TargetMode="External"/><Relationship Id="rId24" Type="http://schemas.openxmlformats.org/officeDocument/2006/relationships/hyperlink" Target="http://fortune.com/2016/05/26/china-middle-class-changes/" TargetMode="External"/><Relationship Id="rId5" Type="http://schemas.openxmlformats.org/officeDocument/2006/relationships/footnotes" Target="footnotes.xml"/><Relationship Id="rId15" Type="http://schemas.openxmlformats.org/officeDocument/2006/relationships/hyperlink" Target="https://www.chinafile.com/document-9-chinafile-translation" TargetMode="External"/><Relationship Id="rId23" Type="http://schemas.openxmlformats.org/officeDocument/2006/relationships/hyperlink" Target="http://www.economist.com/news/special-report/21701653-chinas-middle-class-larger-richer-and-more-vocal-ever-threatens" TargetMode="External"/><Relationship Id="rId28" Type="http://schemas.openxmlformats.org/officeDocument/2006/relationships/theme" Target="theme/theme1.xml"/><Relationship Id="rId10" Type="http://schemas.openxmlformats.org/officeDocument/2006/relationships/hyperlink" Target="http://www.marxists.org/reference/archive/mao/selected-works/volume-8/mswv8_62.htm" TargetMode="External"/><Relationship Id="rId19" Type="http://schemas.openxmlformats.org/officeDocument/2006/relationships/hyperlink" Target="https://foreignpolicy.com/2016/08/25/the-new-face-of-chinese-nationalism/?curator=MediaREDEF" TargetMode="External"/><Relationship Id="rId4" Type="http://schemas.openxmlformats.org/officeDocument/2006/relationships/webSettings" Target="webSettings.xml"/><Relationship Id="rId9" Type="http://schemas.openxmlformats.org/officeDocument/2006/relationships/hyperlink" Target="http://www.marxists.org/reference/archive/mao/selected-works/volume-1/mswv1_16.htm" TargetMode="External"/><Relationship Id="rId14" Type="http://schemas.openxmlformats.org/officeDocument/2006/relationships/hyperlink" Target="https://www.theguardian.com/world/2016/jun/08/chinas-memory-manipulators" TargetMode="External"/><Relationship Id="rId22" Type="http://schemas.openxmlformats.org/officeDocument/2006/relationships/hyperlink" Target="http://www.scmp.com/magazines/post-magazine/article/1961422/why-immigrants-are-us-trump-card-versus-fast-greying-china?utm_source=edm&amp;utm_medium=edm&amp;utm_content=20160602&amp;utm_campaign=scmp_toda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359A syllabus F98</vt:lpstr>
    </vt:vector>
  </TitlesOfParts>
  <Company>Dell Computer Corporation</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359A syllabus F98</dc:title>
  <dc:subject/>
  <dc:creator>MoMMy</dc:creator>
  <cp:keywords/>
  <dc:description/>
  <cp:lastModifiedBy>Margaret</cp:lastModifiedBy>
  <cp:revision>2</cp:revision>
  <cp:lastPrinted>2016-08-29T17:42:00Z</cp:lastPrinted>
  <dcterms:created xsi:type="dcterms:W3CDTF">2016-08-31T20:34:00Z</dcterms:created>
  <dcterms:modified xsi:type="dcterms:W3CDTF">2016-08-31T20:34:00Z</dcterms:modified>
</cp:coreProperties>
</file>