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2C2E8" w14:textId="2236C915" w:rsidR="00135DF0" w:rsidRPr="00D2204D" w:rsidRDefault="00A439DF" w:rsidP="00B174DC">
      <w:pPr>
        <w:jc w:val="center"/>
        <w:rPr>
          <w:rFonts w:ascii="Garamond" w:hAnsi="Garamond"/>
          <w:color w:val="000000" w:themeColor="text1"/>
        </w:rPr>
      </w:pPr>
      <w:r w:rsidRPr="00D2204D">
        <w:rPr>
          <w:rFonts w:ascii="Garamond" w:hAnsi="Garamond"/>
          <w:color w:val="000000" w:themeColor="text1"/>
        </w:rPr>
        <w:t>Peace and Conflict Processes</w:t>
      </w:r>
    </w:p>
    <w:p w14:paraId="0465F5D7" w14:textId="2F6AAA6A" w:rsidR="00786382" w:rsidRDefault="00786382" w:rsidP="00B174DC">
      <w:pPr>
        <w:jc w:val="center"/>
        <w:rPr>
          <w:rFonts w:ascii="Garamond" w:hAnsi="Garamond"/>
          <w:color w:val="000000" w:themeColor="text1"/>
        </w:rPr>
      </w:pPr>
      <w:r w:rsidRPr="00D2204D">
        <w:rPr>
          <w:rFonts w:ascii="Garamond" w:hAnsi="Garamond"/>
          <w:color w:val="000000" w:themeColor="text1"/>
        </w:rPr>
        <w:t xml:space="preserve">Government and Politics </w:t>
      </w:r>
      <w:r w:rsidR="0023585C" w:rsidRPr="00D2204D">
        <w:rPr>
          <w:rFonts w:ascii="Garamond" w:hAnsi="Garamond"/>
          <w:color w:val="000000" w:themeColor="text1"/>
        </w:rPr>
        <w:t>409</w:t>
      </w:r>
      <w:r w:rsidRPr="00D2204D">
        <w:rPr>
          <w:rFonts w:ascii="Garamond" w:hAnsi="Garamond"/>
          <w:color w:val="000000" w:themeColor="text1"/>
        </w:rPr>
        <w:t>A</w:t>
      </w:r>
    </w:p>
    <w:p w14:paraId="41EE2881" w14:textId="2AADA12D" w:rsidR="00CC6B25" w:rsidRPr="00D2204D" w:rsidRDefault="00CC6B25" w:rsidP="00B174DC">
      <w:pPr>
        <w:jc w:val="center"/>
        <w:rPr>
          <w:rFonts w:ascii="Garamond" w:hAnsi="Garamond"/>
          <w:color w:val="000000" w:themeColor="text1"/>
        </w:rPr>
      </w:pPr>
      <w:r>
        <w:rPr>
          <w:rFonts w:ascii="Garamond" w:hAnsi="Garamond"/>
          <w:color w:val="000000" w:themeColor="text1"/>
        </w:rPr>
        <w:t>(Updated on October 17)</w:t>
      </w:r>
    </w:p>
    <w:p w14:paraId="6588C037" w14:textId="77777777" w:rsidR="00786382" w:rsidRPr="00D2204D" w:rsidRDefault="00786382" w:rsidP="00B174DC">
      <w:pPr>
        <w:jc w:val="center"/>
        <w:rPr>
          <w:rFonts w:ascii="Garamond" w:hAnsi="Garamond"/>
          <w:color w:val="000000" w:themeColor="text1"/>
        </w:rPr>
      </w:pPr>
    </w:p>
    <w:p w14:paraId="4689EEB1" w14:textId="0CA9B151" w:rsidR="00135DF0" w:rsidRPr="00D2204D" w:rsidRDefault="00135DF0" w:rsidP="00B174DC">
      <w:pPr>
        <w:jc w:val="center"/>
        <w:rPr>
          <w:rFonts w:ascii="Garamond" w:hAnsi="Garamond"/>
          <w:color w:val="000000" w:themeColor="text1"/>
        </w:rPr>
      </w:pPr>
      <w:r w:rsidRPr="00D2204D">
        <w:rPr>
          <w:rFonts w:ascii="Garamond" w:hAnsi="Garamond"/>
          <w:color w:val="000000" w:themeColor="text1"/>
        </w:rPr>
        <w:t>Fall 202</w:t>
      </w:r>
      <w:r w:rsidR="00FE71D0">
        <w:rPr>
          <w:rFonts w:ascii="Garamond" w:hAnsi="Garamond"/>
          <w:color w:val="000000" w:themeColor="text1"/>
        </w:rPr>
        <w:t>3</w:t>
      </w:r>
    </w:p>
    <w:p w14:paraId="0663C8A6" w14:textId="57A38945" w:rsidR="0023585C" w:rsidRPr="00D2204D" w:rsidRDefault="0023585C" w:rsidP="00B174DC">
      <w:pPr>
        <w:jc w:val="center"/>
        <w:rPr>
          <w:rFonts w:ascii="Garamond" w:hAnsi="Garamond"/>
          <w:color w:val="000000" w:themeColor="text1"/>
        </w:rPr>
      </w:pPr>
      <w:r w:rsidRPr="00D2204D">
        <w:rPr>
          <w:rFonts w:ascii="Garamond" w:hAnsi="Garamond"/>
          <w:color w:val="000000" w:themeColor="text1"/>
        </w:rPr>
        <w:t>University of Maryland</w:t>
      </w:r>
    </w:p>
    <w:p w14:paraId="5F96BF7B" w14:textId="0AA6E609" w:rsidR="00AC5802" w:rsidRPr="00D2204D" w:rsidRDefault="00FE71D0" w:rsidP="00B174DC">
      <w:pPr>
        <w:pBdr>
          <w:bottom w:val="single" w:sz="6" w:space="1" w:color="auto"/>
        </w:pBdr>
        <w:jc w:val="center"/>
        <w:rPr>
          <w:rFonts w:ascii="Garamond" w:hAnsi="Garamond"/>
          <w:color w:val="000000" w:themeColor="text1"/>
        </w:rPr>
      </w:pPr>
      <w:proofErr w:type="spellStart"/>
      <w:r>
        <w:rPr>
          <w:rFonts w:ascii="Garamond" w:hAnsi="Garamond"/>
          <w:color w:val="000000" w:themeColor="text1"/>
        </w:rPr>
        <w:t>Tydings</w:t>
      </w:r>
      <w:proofErr w:type="spellEnd"/>
      <w:r>
        <w:rPr>
          <w:rFonts w:ascii="Garamond" w:hAnsi="Garamond"/>
          <w:color w:val="000000" w:themeColor="text1"/>
        </w:rPr>
        <w:t xml:space="preserve"> Hall</w:t>
      </w:r>
      <w:r w:rsidR="0023585C" w:rsidRPr="00D2204D">
        <w:rPr>
          <w:rFonts w:ascii="Garamond" w:hAnsi="Garamond"/>
          <w:color w:val="000000" w:themeColor="text1"/>
        </w:rPr>
        <w:t xml:space="preserve"> </w:t>
      </w:r>
      <w:r>
        <w:rPr>
          <w:rFonts w:ascii="Garamond" w:hAnsi="Garamond"/>
          <w:color w:val="000000" w:themeColor="text1"/>
        </w:rPr>
        <w:t>1118</w:t>
      </w:r>
      <w:r w:rsidR="00AC5802" w:rsidRPr="00D2204D">
        <w:rPr>
          <w:rFonts w:ascii="Garamond" w:hAnsi="Garamond"/>
          <w:color w:val="000000" w:themeColor="text1"/>
        </w:rPr>
        <w:t xml:space="preserve"> </w:t>
      </w:r>
      <w:proofErr w:type="spellStart"/>
      <w:r w:rsidR="0023585C" w:rsidRPr="00D2204D">
        <w:rPr>
          <w:rFonts w:ascii="Garamond" w:hAnsi="Garamond"/>
          <w:color w:val="000000" w:themeColor="text1"/>
        </w:rPr>
        <w:t>Tu</w:t>
      </w:r>
      <w:r w:rsidR="00AC5802" w:rsidRPr="00D2204D">
        <w:rPr>
          <w:rFonts w:ascii="Garamond" w:hAnsi="Garamond"/>
          <w:color w:val="000000" w:themeColor="text1"/>
        </w:rPr>
        <w:t>Th</w:t>
      </w:r>
      <w:proofErr w:type="spellEnd"/>
      <w:r w:rsidR="00AC5802" w:rsidRPr="00D2204D">
        <w:rPr>
          <w:rFonts w:ascii="Garamond" w:hAnsi="Garamond"/>
          <w:color w:val="000000" w:themeColor="text1"/>
        </w:rPr>
        <w:t xml:space="preserve"> </w:t>
      </w:r>
      <w:r w:rsidR="0023585C" w:rsidRPr="00D2204D">
        <w:rPr>
          <w:rFonts w:ascii="Garamond" w:hAnsi="Garamond"/>
          <w:color w:val="000000" w:themeColor="text1"/>
        </w:rPr>
        <w:t>9:30-10:45AM</w:t>
      </w:r>
    </w:p>
    <w:p w14:paraId="0FC8FC40" w14:textId="77777777" w:rsidR="00AC5802" w:rsidRPr="00D2204D" w:rsidRDefault="00AC5802" w:rsidP="00B174DC">
      <w:pPr>
        <w:pBdr>
          <w:bottom w:val="single" w:sz="6" w:space="1" w:color="auto"/>
        </w:pBdr>
        <w:jc w:val="center"/>
        <w:rPr>
          <w:rFonts w:ascii="Garamond" w:hAnsi="Garamond"/>
          <w:color w:val="000000" w:themeColor="text1"/>
        </w:rPr>
      </w:pPr>
    </w:p>
    <w:p w14:paraId="370DAE13" w14:textId="77777777" w:rsidR="00786382" w:rsidRPr="00D2204D" w:rsidRDefault="00786382" w:rsidP="00B174DC">
      <w:pPr>
        <w:pBdr>
          <w:bottom w:val="single" w:sz="6" w:space="1" w:color="auto"/>
        </w:pBdr>
        <w:jc w:val="center"/>
        <w:rPr>
          <w:rFonts w:ascii="Garamond" w:hAnsi="Garamond"/>
          <w:color w:val="000000" w:themeColor="text1"/>
        </w:rPr>
      </w:pPr>
    </w:p>
    <w:p w14:paraId="7F7669C9" w14:textId="77777777" w:rsidR="00786382" w:rsidRPr="00D2204D" w:rsidRDefault="00786382" w:rsidP="00B174DC">
      <w:pPr>
        <w:rPr>
          <w:rFonts w:ascii="Garamond" w:hAnsi="Garamond"/>
          <w:color w:val="000000" w:themeColor="text1"/>
        </w:rPr>
      </w:pPr>
    </w:p>
    <w:p w14:paraId="24F33273" w14:textId="32CEDB49" w:rsidR="00135DF0" w:rsidRPr="00D2204D" w:rsidRDefault="00135DF0" w:rsidP="00B174DC">
      <w:pPr>
        <w:rPr>
          <w:rFonts w:ascii="Garamond" w:hAnsi="Garamond"/>
          <w:color w:val="000000" w:themeColor="text1"/>
        </w:rPr>
      </w:pPr>
      <w:r w:rsidRPr="00D2204D">
        <w:rPr>
          <w:rFonts w:ascii="Garamond" w:hAnsi="Garamond"/>
          <w:color w:val="000000" w:themeColor="text1"/>
        </w:rPr>
        <w:t xml:space="preserve">Instructor: </w:t>
      </w:r>
      <w:r w:rsidR="00D6212D">
        <w:rPr>
          <w:rFonts w:ascii="Garamond" w:hAnsi="Garamond"/>
          <w:color w:val="000000" w:themeColor="text1"/>
        </w:rPr>
        <w:t xml:space="preserve">Dr. </w:t>
      </w:r>
      <w:r w:rsidRPr="00D2204D">
        <w:rPr>
          <w:rFonts w:ascii="Garamond" w:hAnsi="Garamond"/>
          <w:color w:val="000000" w:themeColor="text1"/>
        </w:rPr>
        <w:t>Hyunki Kim</w:t>
      </w:r>
      <w:r w:rsidR="00D6212D">
        <w:rPr>
          <w:rFonts w:ascii="Garamond" w:hAnsi="Garamond"/>
          <w:color w:val="000000" w:themeColor="text1"/>
        </w:rPr>
        <w:t xml:space="preserve"> (she/her)</w:t>
      </w:r>
    </w:p>
    <w:p w14:paraId="2B5F9355" w14:textId="1A97DEEF" w:rsidR="00135DF0" w:rsidRPr="00D2204D" w:rsidRDefault="00476BFD" w:rsidP="00B174DC">
      <w:pPr>
        <w:rPr>
          <w:rFonts w:ascii="Garamond" w:hAnsi="Garamond"/>
          <w:color w:val="000000" w:themeColor="text1"/>
        </w:rPr>
      </w:pPr>
      <w:r w:rsidRPr="00D2204D">
        <w:rPr>
          <w:rFonts w:ascii="Garamond" w:hAnsi="Garamond"/>
          <w:color w:val="000000" w:themeColor="text1"/>
        </w:rPr>
        <w:t xml:space="preserve">Email: </w:t>
      </w:r>
      <w:hyperlink r:id="rId5" w:history="1">
        <w:r w:rsidRPr="00D2204D">
          <w:rPr>
            <w:rStyle w:val="Hyperlink"/>
            <w:rFonts w:ascii="Garamond" w:hAnsi="Garamond"/>
            <w:color w:val="000000" w:themeColor="text1"/>
          </w:rPr>
          <w:t>hkim0123@umd.edu</w:t>
        </w:r>
      </w:hyperlink>
    </w:p>
    <w:p w14:paraId="2759C42F" w14:textId="3458D6E0" w:rsidR="00476BFD" w:rsidRPr="00D2204D" w:rsidRDefault="00476BFD" w:rsidP="00B174DC">
      <w:pPr>
        <w:rPr>
          <w:rFonts w:ascii="Garamond" w:hAnsi="Garamond"/>
          <w:color w:val="000000" w:themeColor="text1"/>
        </w:rPr>
      </w:pPr>
      <w:r w:rsidRPr="00D2204D">
        <w:rPr>
          <w:rFonts w:ascii="Garamond" w:hAnsi="Garamond"/>
          <w:color w:val="000000" w:themeColor="text1"/>
        </w:rPr>
        <w:t xml:space="preserve">Office Hours: </w:t>
      </w:r>
      <w:r w:rsidR="00EE0355">
        <w:rPr>
          <w:rFonts w:ascii="Garamond" w:hAnsi="Garamond"/>
          <w:color w:val="000000" w:themeColor="text1"/>
        </w:rPr>
        <w:t>Thursday 11-12 and by Appointment</w:t>
      </w:r>
    </w:p>
    <w:p w14:paraId="253FC007" w14:textId="0AB4F833" w:rsidR="00786382" w:rsidRPr="00D2204D" w:rsidRDefault="00476BFD" w:rsidP="00B174DC">
      <w:pPr>
        <w:pBdr>
          <w:bottom w:val="single" w:sz="6" w:space="1" w:color="auto"/>
        </w:pBdr>
        <w:rPr>
          <w:rFonts w:ascii="Garamond" w:hAnsi="Garamond"/>
          <w:color w:val="000000" w:themeColor="text1"/>
        </w:rPr>
      </w:pPr>
      <w:r w:rsidRPr="00D2204D">
        <w:rPr>
          <w:rFonts w:ascii="Garamond" w:hAnsi="Garamond"/>
          <w:color w:val="000000" w:themeColor="text1"/>
        </w:rPr>
        <w:t xml:space="preserve">Office: Chincoteague </w:t>
      </w:r>
      <w:r w:rsidR="00FE71D0">
        <w:rPr>
          <w:rFonts w:ascii="Garamond" w:hAnsi="Garamond"/>
          <w:color w:val="000000" w:themeColor="text1"/>
        </w:rPr>
        <w:t xml:space="preserve">2117C (Inside </w:t>
      </w:r>
      <w:r w:rsidR="00D6212D">
        <w:rPr>
          <w:rFonts w:ascii="Garamond" w:hAnsi="Garamond"/>
          <w:color w:val="000000" w:themeColor="text1"/>
        </w:rPr>
        <w:t xml:space="preserve">the </w:t>
      </w:r>
      <w:r w:rsidR="00FE71D0">
        <w:rPr>
          <w:rFonts w:ascii="Garamond" w:hAnsi="Garamond"/>
          <w:color w:val="000000" w:themeColor="text1"/>
        </w:rPr>
        <w:t>CIDCM center)</w:t>
      </w:r>
    </w:p>
    <w:p w14:paraId="4BED042B" w14:textId="77777777" w:rsidR="00786382" w:rsidRPr="00D2204D" w:rsidRDefault="00786382" w:rsidP="00B174DC">
      <w:pPr>
        <w:pBdr>
          <w:bottom w:val="single" w:sz="6" w:space="1" w:color="auto"/>
        </w:pBdr>
        <w:rPr>
          <w:rFonts w:ascii="Garamond" w:hAnsi="Garamond"/>
          <w:color w:val="000000" w:themeColor="text1"/>
        </w:rPr>
      </w:pPr>
    </w:p>
    <w:p w14:paraId="6860E05E" w14:textId="77777777" w:rsidR="00786382" w:rsidRPr="00D2204D" w:rsidRDefault="00786382" w:rsidP="00B174DC">
      <w:pPr>
        <w:rPr>
          <w:rFonts w:ascii="Garamond" w:hAnsi="Garamond"/>
          <w:color w:val="000000" w:themeColor="text1"/>
        </w:rPr>
      </w:pPr>
    </w:p>
    <w:p w14:paraId="201657B4" w14:textId="142F57C1" w:rsidR="00135DF0" w:rsidRPr="00D2204D" w:rsidRDefault="00135DF0" w:rsidP="00B174DC">
      <w:pPr>
        <w:rPr>
          <w:rFonts w:ascii="Garamond" w:hAnsi="Garamond"/>
          <w:color w:val="000000" w:themeColor="text1"/>
        </w:rPr>
      </w:pPr>
    </w:p>
    <w:p w14:paraId="774645E6" w14:textId="0BC6AF6D" w:rsidR="00135DF0" w:rsidRPr="00EA1D23" w:rsidRDefault="00135DF0" w:rsidP="00B174DC">
      <w:pPr>
        <w:rPr>
          <w:rFonts w:ascii="Garamond" w:hAnsi="Garamond"/>
          <w:b/>
          <w:bCs/>
          <w:color w:val="000000" w:themeColor="text1"/>
        </w:rPr>
      </w:pPr>
      <w:r w:rsidRPr="00EA1D23">
        <w:rPr>
          <w:rFonts w:ascii="Garamond" w:hAnsi="Garamond"/>
          <w:b/>
          <w:bCs/>
          <w:color w:val="000000" w:themeColor="text1"/>
        </w:rPr>
        <w:t>Course Description</w:t>
      </w:r>
    </w:p>
    <w:p w14:paraId="6044B28D" w14:textId="4682AFC7" w:rsidR="00135DF0" w:rsidRPr="00D2204D" w:rsidRDefault="00135DF0" w:rsidP="00B174DC">
      <w:pPr>
        <w:rPr>
          <w:rFonts w:ascii="Garamond" w:hAnsi="Garamond"/>
          <w:color w:val="000000" w:themeColor="text1"/>
        </w:rPr>
      </w:pPr>
    </w:p>
    <w:p w14:paraId="4F3549F0" w14:textId="53FB2FB3" w:rsidR="007F1B44" w:rsidRPr="00D2204D" w:rsidRDefault="007F1B44" w:rsidP="00B174DC">
      <w:pPr>
        <w:rPr>
          <w:rFonts w:ascii="Garamond" w:hAnsi="Garamond"/>
          <w:color w:val="000000" w:themeColor="text1"/>
        </w:rPr>
      </w:pPr>
      <w:r w:rsidRPr="00D2204D">
        <w:rPr>
          <w:rFonts w:ascii="Garamond" w:hAnsi="Garamond"/>
          <w:color w:val="000000" w:themeColor="text1"/>
        </w:rPr>
        <w:t>How do we conceptualize conflict? Why do armed actors fight and how do they fight? What are the ways in which conflicts end? This course focuses on the central concepts in peace and conflict research and the key theoretical assumptions on the causes, dynamics, and resolution of armed conflict. We begin by examining the root causes of interstate and intrastate conflicts. Close attention will be paid to identifying the armed actors and understanding how they strategically interact with each other. We then turn to the various ways in which armed actors resolve their conflict and achieve peace. We will explore and assess the effectiveness of bilateral and multilateral approaches of conflict management and the role of third-party actors such as international organizations, mediators, and peacekeepers in bringing about peace.</w:t>
      </w:r>
    </w:p>
    <w:p w14:paraId="43FD5CD5" w14:textId="69DF3DBB" w:rsidR="0091408A" w:rsidRPr="00D2204D" w:rsidRDefault="0091408A" w:rsidP="00B174DC">
      <w:pPr>
        <w:rPr>
          <w:rFonts w:ascii="Garamond" w:hAnsi="Garamond"/>
          <w:color w:val="000000" w:themeColor="text1"/>
        </w:rPr>
      </w:pPr>
    </w:p>
    <w:p w14:paraId="79CB5D1F" w14:textId="632109D2" w:rsidR="0091408A" w:rsidRPr="00EA1D23" w:rsidRDefault="0091408A" w:rsidP="00B174DC">
      <w:pPr>
        <w:rPr>
          <w:rFonts w:ascii="Garamond" w:hAnsi="Garamond"/>
          <w:b/>
          <w:bCs/>
          <w:color w:val="000000" w:themeColor="text1"/>
        </w:rPr>
      </w:pPr>
      <w:r w:rsidRPr="00EA1D23">
        <w:rPr>
          <w:rFonts w:ascii="Garamond" w:hAnsi="Garamond"/>
          <w:b/>
          <w:bCs/>
          <w:color w:val="000000" w:themeColor="text1"/>
        </w:rPr>
        <w:t>Course Reading</w:t>
      </w:r>
    </w:p>
    <w:p w14:paraId="05829D33" w14:textId="77777777" w:rsidR="0091408A" w:rsidRPr="00D2204D" w:rsidRDefault="0091408A" w:rsidP="00B174DC">
      <w:pPr>
        <w:rPr>
          <w:rFonts w:ascii="Garamond" w:hAnsi="Garamond"/>
          <w:color w:val="000000" w:themeColor="text1"/>
        </w:rPr>
      </w:pPr>
    </w:p>
    <w:p w14:paraId="78964838" w14:textId="77777777" w:rsidR="00EA1D23" w:rsidRPr="00EA1D23" w:rsidRDefault="00EA1D23" w:rsidP="00EA1D23">
      <w:pPr>
        <w:autoSpaceDE w:val="0"/>
        <w:autoSpaceDN w:val="0"/>
        <w:adjustRightInd w:val="0"/>
        <w:rPr>
          <w:rFonts w:ascii="Garamond" w:eastAsiaTheme="minorEastAsia" w:hAnsi="Garamond"/>
        </w:rPr>
      </w:pPr>
      <w:r w:rsidRPr="00EA1D23">
        <w:rPr>
          <w:rFonts w:ascii="Garamond" w:eastAsiaTheme="minorEastAsia" w:hAnsi="Garamond"/>
        </w:rPr>
        <w:t>In this course, we will use a mix of academic papers, news articles, and a textbook.</w:t>
      </w:r>
    </w:p>
    <w:p w14:paraId="765BDA65" w14:textId="77777777" w:rsidR="00EA1D23" w:rsidRPr="00EA1D23" w:rsidRDefault="00EA1D23" w:rsidP="00EA1D23">
      <w:pPr>
        <w:autoSpaceDE w:val="0"/>
        <w:autoSpaceDN w:val="0"/>
        <w:adjustRightInd w:val="0"/>
        <w:rPr>
          <w:rFonts w:ascii="Garamond" w:eastAsiaTheme="minorEastAsia" w:hAnsi="Garamond"/>
        </w:rPr>
      </w:pPr>
    </w:p>
    <w:p w14:paraId="5ED04CD0" w14:textId="385D8248" w:rsidR="00EA1D23" w:rsidRPr="00EA1D23" w:rsidRDefault="00EA1D23" w:rsidP="00EA1D23">
      <w:pPr>
        <w:autoSpaceDE w:val="0"/>
        <w:autoSpaceDN w:val="0"/>
        <w:adjustRightInd w:val="0"/>
        <w:rPr>
          <w:rFonts w:ascii="Garamond" w:eastAsiaTheme="minorEastAsia" w:hAnsi="Garamond"/>
        </w:rPr>
      </w:pPr>
      <w:r w:rsidRPr="00EA1D23">
        <w:rPr>
          <w:rFonts w:ascii="Garamond" w:eastAsiaTheme="minorEastAsia" w:hAnsi="Garamond"/>
        </w:rPr>
        <w:t xml:space="preserve">Please purchase the following text: </w:t>
      </w:r>
    </w:p>
    <w:p w14:paraId="71742A19" w14:textId="77777777" w:rsidR="00EA1D23" w:rsidRPr="00EA1D23" w:rsidRDefault="00EA1D23" w:rsidP="00EA1D23">
      <w:pPr>
        <w:autoSpaceDE w:val="0"/>
        <w:autoSpaceDN w:val="0"/>
        <w:adjustRightInd w:val="0"/>
        <w:rPr>
          <w:rFonts w:ascii="Garamond" w:eastAsiaTheme="minorEastAsia" w:hAnsi="Garamond"/>
        </w:rPr>
      </w:pPr>
    </w:p>
    <w:p w14:paraId="32EA5390" w14:textId="28723A24" w:rsidR="00EA1D23" w:rsidRPr="00EA1D23" w:rsidRDefault="00EA1D23" w:rsidP="00EA1D23">
      <w:pPr>
        <w:autoSpaceDE w:val="0"/>
        <w:autoSpaceDN w:val="0"/>
        <w:adjustRightInd w:val="0"/>
        <w:rPr>
          <w:rFonts w:ascii="Garamond" w:eastAsiaTheme="minorEastAsia" w:hAnsi="Garamond"/>
        </w:rPr>
      </w:pPr>
      <w:r w:rsidRPr="00EA1D23">
        <w:rPr>
          <w:rFonts w:ascii="Garamond" w:eastAsiaTheme="minorEastAsia" w:hAnsi="Garamond"/>
          <w:i/>
          <w:iCs/>
        </w:rPr>
        <w:t>International Conflict Management</w:t>
      </w:r>
      <w:r w:rsidRPr="00EA1D23">
        <w:rPr>
          <w:rFonts w:ascii="Garamond" w:eastAsiaTheme="minorEastAsia" w:hAnsi="Garamond"/>
        </w:rPr>
        <w:t xml:space="preserve"> by J. Michael Greig, Andrew P. </w:t>
      </w:r>
      <w:proofErr w:type="spellStart"/>
      <w:r w:rsidRPr="00EA1D23">
        <w:rPr>
          <w:rFonts w:ascii="Garamond" w:eastAsiaTheme="minorEastAsia" w:hAnsi="Garamond"/>
        </w:rPr>
        <w:t>Owsiak</w:t>
      </w:r>
      <w:proofErr w:type="spellEnd"/>
      <w:r w:rsidRPr="00EA1D23">
        <w:rPr>
          <w:rFonts w:ascii="Garamond" w:eastAsiaTheme="minorEastAsia" w:hAnsi="Garamond"/>
        </w:rPr>
        <w:t>, and Paul F. Diehl. You can purchase this through the University’s bookstore or Amazon. If you have trouble obtaining a copy, please email me.</w:t>
      </w:r>
    </w:p>
    <w:p w14:paraId="783395F5" w14:textId="77777777" w:rsidR="00EA1D23" w:rsidRPr="00EA1D23" w:rsidRDefault="00EA1D23" w:rsidP="00B174DC">
      <w:pPr>
        <w:rPr>
          <w:rFonts w:ascii="Garamond" w:hAnsi="Garamond"/>
          <w:color w:val="000000" w:themeColor="text1"/>
        </w:rPr>
      </w:pPr>
    </w:p>
    <w:p w14:paraId="34500D6B" w14:textId="1C40E45B" w:rsidR="0091408A" w:rsidRPr="00D2204D" w:rsidRDefault="00EA1D23" w:rsidP="00B174DC">
      <w:pPr>
        <w:rPr>
          <w:rFonts w:ascii="Garamond" w:hAnsi="Garamond"/>
          <w:color w:val="000000" w:themeColor="text1"/>
        </w:rPr>
      </w:pPr>
      <w:r w:rsidRPr="00EA1D23">
        <w:rPr>
          <w:rFonts w:ascii="Garamond" w:hAnsi="Garamond"/>
          <w:color w:val="000000" w:themeColor="text1"/>
        </w:rPr>
        <w:t xml:space="preserve">Rest of the readings will be provided and </w:t>
      </w:r>
      <w:r w:rsidR="0091408A" w:rsidRPr="00EA1D23">
        <w:rPr>
          <w:rFonts w:ascii="Garamond" w:hAnsi="Garamond"/>
          <w:color w:val="000000" w:themeColor="text1"/>
        </w:rPr>
        <w:t xml:space="preserve">available on ELMS. Students should take notes on the article to enable class participation and bring either a printed copy of the article or a digital copy (on a tablet) to class. </w:t>
      </w:r>
      <w:proofErr w:type="gramStart"/>
      <w:r w:rsidR="0091408A" w:rsidRPr="00EA1D23">
        <w:rPr>
          <w:rFonts w:ascii="Garamond" w:hAnsi="Garamond"/>
          <w:color w:val="000000" w:themeColor="text1"/>
        </w:rPr>
        <w:t>Needless to say, participation</w:t>
      </w:r>
      <w:proofErr w:type="gramEnd"/>
      <w:r w:rsidR="0091408A" w:rsidRPr="00EA1D23">
        <w:rPr>
          <w:rFonts w:ascii="Garamond" w:hAnsi="Garamond"/>
          <w:color w:val="000000" w:themeColor="text1"/>
        </w:rPr>
        <w:t xml:space="preserve"> in this seminar will depend on coming to class prepared to discuss the contents of the reading. Students may be asked questions on the</w:t>
      </w:r>
      <w:r w:rsidR="0091408A" w:rsidRPr="00D2204D">
        <w:rPr>
          <w:rFonts w:ascii="Garamond" w:hAnsi="Garamond"/>
          <w:color w:val="000000" w:themeColor="text1"/>
        </w:rPr>
        <w:t xml:space="preserve"> concepts and scholarly debates that are introduced in the </w:t>
      </w:r>
      <w:r w:rsidR="001205AE" w:rsidRPr="00D2204D">
        <w:rPr>
          <w:rFonts w:ascii="Garamond" w:hAnsi="Garamond"/>
          <w:color w:val="000000" w:themeColor="text1"/>
        </w:rPr>
        <w:t>readings</w:t>
      </w:r>
      <w:r w:rsidR="0091408A" w:rsidRPr="00D2204D">
        <w:rPr>
          <w:rFonts w:ascii="Garamond" w:hAnsi="Garamond"/>
          <w:color w:val="000000" w:themeColor="text1"/>
        </w:rPr>
        <w:t xml:space="preserve">. </w:t>
      </w:r>
    </w:p>
    <w:p w14:paraId="0B34F150" w14:textId="091A41D0" w:rsidR="0091408A" w:rsidRPr="00D2204D" w:rsidRDefault="0091408A" w:rsidP="00B174DC">
      <w:pPr>
        <w:rPr>
          <w:rFonts w:ascii="Garamond" w:hAnsi="Garamond"/>
          <w:color w:val="000000" w:themeColor="text1"/>
        </w:rPr>
      </w:pPr>
    </w:p>
    <w:p w14:paraId="342DB091" w14:textId="77777777" w:rsidR="007571D5" w:rsidRPr="00EA1D23" w:rsidRDefault="007571D5" w:rsidP="00B174DC">
      <w:pPr>
        <w:rPr>
          <w:rFonts w:ascii="Garamond" w:hAnsi="Garamond"/>
          <w:b/>
          <w:bCs/>
          <w:color w:val="000000" w:themeColor="text1"/>
        </w:rPr>
      </w:pPr>
      <w:r w:rsidRPr="00EA1D23">
        <w:rPr>
          <w:rFonts w:ascii="Garamond" w:hAnsi="Garamond"/>
          <w:b/>
          <w:bCs/>
          <w:color w:val="000000" w:themeColor="text1"/>
        </w:rPr>
        <w:t>Course Structure</w:t>
      </w:r>
    </w:p>
    <w:p w14:paraId="17D43788" w14:textId="77777777" w:rsidR="007571D5" w:rsidRPr="00D2204D" w:rsidRDefault="007571D5" w:rsidP="00B174DC">
      <w:pPr>
        <w:rPr>
          <w:rFonts w:ascii="Garamond" w:hAnsi="Garamond"/>
          <w:color w:val="000000" w:themeColor="text1"/>
        </w:rPr>
      </w:pPr>
    </w:p>
    <w:p w14:paraId="4934707B" w14:textId="1E80C1D1" w:rsidR="007571D5" w:rsidRPr="00D2204D" w:rsidRDefault="007571D5" w:rsidP="00B174DC">
      <w:pPr>
        <w:rPr>
          <w:rFonts w:ascii="Garamond" w:hAnsi="Garamond"/>
          <w:color w:val="000000" w:themeColor="text1"/>
        </w:rPr>
      </w:pPr>
      <w:r w:rsidRPr="00D2204D">
        <w:rPr>
          <w:rFonts w:ascii="Garamond" w:hAnsi="Garamond"/>
          <w:color w:val="000000" w:themeColor="text1"/>
        </w:rPr>
        <w:t xml:space="preserve">This is a seminar course, and as such, each class will consist of a lecture component followed by small-group discussion. Students should be prepared to ask questions and respond to questions that will be posed during the lecture component. </w:t>
      </w:r>
      <w:r w:rsidR="00FE71D0">
        <w:rPr>
          <w:rFonts w:ascii="Garamond" w:hAnsi="Garamond"/>
          <w:color w:val="000000" w:themeColor="text1"/>
        </w:rPr>
        <w:t>After the lecture, students will</w:t>
      </w:r>
      <w:r w:rsidRPr="00D2204D">
        <w:rPr>
          <w:rFonts w:ascii="Garamond" w:hAnsi="Garamond"/>
          <w:color w:val="000000" w:themeColor="text1"/>
        </w:rPr>
        <w:t xml:space="preserve"> break up into </w:t>
      </w:r>
      <w:r w:rsidRPr="00D2204D">
        <w:rPr>
          <w:rFonts w:ascii="Garamond" w:hAnsi="Garamond"/>
          <w:color w:val="000000" w:themeColor="text1"/>
        </w:rPr>
        <w:lastRenderedPageBreak/>
        <w:t xml:space="preserve">small groups to </w:t>
      </w:r>
      <w:r w:rsidR="00E85622" w:rsidRPr="00D2204D">
        <w:rPr>
          <w:rFonts w:ascii="Garamond" w:hAnsi="Garamond"/>
          <w:color w:val="000000" w:themeColor="text1"/>
        </w:rPr>
        <w:t xml:space="preserve">discuss the questions that I will prepare in advance. Finally, we will </w:t>
      </w:r>
      <w:proofErr w:type="gramStart"/>
      <w:r w:rsidR="00E85622" w:rsidRPr="00D2204D">
        <w:rPr>
          <w:rFonts w:ascii="Garamond" w:hAnsi="Garamond"/>
          <w:color w:val="000000" w:themeColor="text1"/>
        </w:rPr>
        <w:t>convene</w:t>
      </w:r>
      <w:proofErr w:type="gramEnd"/>
      <w:r w:rsidR="00E85622" w:rsidRPr="00D2204D">
        <w:rPr>
          <w:rFonts w:ascii="Garamond" w:hAnsi="Garamond"/>
          <w:color w:val="000000" w:themeColor="text1"/>
        </w:rPr>
        <w:t xml:space="preserve"> and the group leader will lead a plenary discussion, sharing what they have discussed as a group.</w:t>
      </w:r>
    </w:p>
    <w:p w14:paraId="5D31E585" w14:textId="77777777" w:rsidR="007571D5" w:rsidRPr="00D2204D" w:rsidRDefault="007571D5" w:rsidP="00B174DC">
      <w:pPr>
        <w:rPr>
          <w:rFonts w:ascii="Garamond" w:hAnsi="Garamond"/>
          <w:color w:val="000000" w:themeColor="text1"/>
        </w:rPr>
      </w:pPr>
    </w:p>
    <w:p w14:paraId="4F5B816F" w14:textId="7BCC06E8" w:rsidR="0091408A" w:rsidRPr="00EA1D23" w:rsidRDefault="006939B3" w:rsidP="00B174DC">
      <w:pPr>
        <w:rPr>
          <w:rFonts w:ascii="Garamond" w:hAnsi="Garamond"/>
          <w:b/>
          <w:bCs/>
          <w:color w:val="000000" w:themeColor="text1"/>
        </w:rPr>
      </w:pPr>
      <w:r w:rsidRPr="00EA1D23">
        <w:rPr>
          <w:rFonts w:ascii="Garamond" w:hAnsi="Garamond"/>
          <w:b/>
          <w:bCs/>
          <w:color w:val="000000" w:themeColor="text1"/>
        </w:rPr>
        <w:t xml:space="preserve">Course Requirements </w:t>
      </w:r>
    </w:p>
    <w:p w14:paraId="1E463C3C" w14:textId="078187B1" w:rsidR="001205AE" w:rsidRPr="00D2204D" w:rsidRDefault="001205AE" w:rsidP="00B174DC">
      <w:pPr>
        <w:rPr>
          <w:rFonts w:ascii="Garamond" w:hAnsi="Garamond"/>
          <w:color w:val="000000" w:themeColor="text1"/>
        </w:rPr>
      </w:pPr>
    </w:p>
    <w:p w14:paraId="0F3F4621" w14:textId="5355019A" w:rsidR="001205AE" w:rsidRPr="00D2204D" w:rsidRDefault="001205AE" w:rsidP="00B174DC">
      <w:pPr>
        <w:rPr>
          <w:rFonts w:ascii="Garamond" w:hAnsi="Garamond"/>
          <w:color w:val="000000" w:themeColor="text1"/>
        </w:rPr>
      </w:pPr>
      <w:r w:rsidRPr="00D2204D">
        <w:rPr>
          <w:rFonts w:ascii="Garamond" w:hAnsi="Garamond"/>
          <w:color w:val="000000" w:themeColor="text1"/>
        </w:rPr>
        <w:t xml:space="preserve">Students are required to </w:t>
      </w:r>
      <w:r w:rsidR="00A503CA" w:rsidRPr="00D2204D">
        <w:rPr>
          <w:rFonts w:ascii="Garamond" w:hAnsi="Garamond"/>
          <w:color w:val="000000" w:themeColor="text1"/>
        </w:rPr>
        <w:t>complete the following assignments:</w:t>
      </w:r>
    </w:p>
    <w:p w14:paraId="7F2B60A9" w14:textId="3E282CEE" w:rsidR="00A503CA" w:rsidRPr="00D2204D" w:rsidRDefault="00A503CA" w:rsidP="00B174DC">
      <w:pPr>
        <w:rPr>
          <w:rFonts w:ascii="Garamond" w:hAnsi="Garamond"/>
          <w:color w:val="000000" w:themeColor="text1"/>
        </w:rPr>
      </w:pPr>
    </w:p>
    <w:p w14:paraId="265071EA" w14:textId="46A5659B" w:rsidR="00A503CA" w:rsidRPr="00D2204D" w:rsidRDefault="00DE18D7" w:rsidP="00B174DC">
      <w:pPr>
        <w:pStyle w:val="ListParagraph"/>
        <w:numPr>
          <w:ilvl w:val="0"/>
          <w:numId w:val="1"/>
        </w:numPr>
        <w:rPr>
          <w:rFonts w:ascii="Garamond" w:hAnsi="Garamond"/>
          <w:color w:val="000000" w:themeColor="text1"/>
        </w:rPr>
      </w:pPr>
      <w:r w:rsidRPr="00D2204D">
        <w:rPr>
          <w:rFonts w:ascii="Garamond" w:hAnsi="Garamond"/>
          <w:color w:val="000000" w:themeColor="text1"/>
        </w:rPr>
        <w:t xml:space="preserve">Class </w:t>
      </w:r>
      <w:r w:rsidR="00786382" w:rsidRPr="00D2204D">
        <w:rPr>
          <w:rFonts w:ascii="Garamond" w:hAnsi="Garamond"/>
          <w:color w:val="000000" w:themeColor="text1"/>
        </w:rPr>
        <w:t>participation</w:t>
      </w:r>
      <w:r w:rsidR="005723F3" w:rsidRPr="00D2204D">
        <w:rPr>
          <w:rFonts w:ascii="Garamond" w:hAnsi="Garamond"/>
          <w:color w:val="000000" w:themeColor="text1"/>
        </w:rPr>
        <w:t xml:space="preserve"> </w:t>
      </w:r>
      <w:r w:rsidRPr="00D2204D">
        <w:rPr>
          <w:rFonts w:ascii="Garamond" w:hAnsi="Garamond"/>
          <w:color w:val="000000" w:themeColor="text1"/>
        </w:rPr>
        <w:t>(</w:t>
      </w:r>
      <w:r w:rsidR="00D779F9" w:rsidRPr="00D2204D">
        <w:rPr>
          <w:rFonts w:ascii="Garamond" w:hAnsi="Garamond"/>
          <w:color w:val="000000" w:themeColor="text1"/>
        </w:rPr>
        <w:t>2</w:t>
      </w:r>
      <w:r w:rsidRPr="00D2204D">
        <w:rPr>
          <w:rFonts w:ascii="Garamond" w:hAnsi="Garamond"/>
          <w:color w:val="000000" w:themeColor="text1"/>
        </w:rPr>
        <w:t>0%)</w:t>
      </w:r>
    </w:p>
    <w:p w14:paraId="60D20768" w14:textId="17DDB6CF" w:rsidR="005723F3" w:rsidRPr="00D2204D" w:rsidRDefault="00D779F9" w:rsidP="00B174DC">
      <w:pPr>
        <w:pStyle w:val="ListParagraph"/>
        <w:numPr>
          <w:ilvl w:val="0"/>
          <w:numId w:val="1"/>
        </w:numPr>
        <w:rPr>
          <w:rFonts w:ascii="Garamond" w:hAnsi="Garamond"/>
          <w:color w:val="000000" w:themeColor="text1"/>
        </w:rPr>
      </w:pPr>
      <w:r w:rsidRPr="00D2204D">
        <w:rPr>
          <w:rFonts w:ascii="Garamond" w:hAnsi="Garamond"/>
          <w:color w:val="000000" w:themeColor="text1"/>
        </w:rPr>
        <w:t>Reading response papers</w:t>
      </w:r>
      <w:r w:rsidR="005723F3" w:rsidRPr="00D2204D">
        <w:rPr>
          <w:rFonts w:ascii="Garamond" w:hAnsi="Garamond"/>
          <w:color w:val="000000" w:themeColor="text1"/>
        </w:rPr>
        <w:t xml:space="preserve"> (</w:t>
      </w:r>
      <w:r w:rsidRPr="00D2204D">
        <w:rPr>
          <w:rFonts w:ascii="Garamond" w:hAnsi="Garamond"/>
          <w:color w:val="000000" w:themeColor="text1"/>
        </w:rPr>
        <w:t>3</w:t>
      </w:r>
      <w:r w:rsidR="005723F3" w:rsidRPr="00D2204D">
        <w:rPr>
          <w:rFonts w:ascii="Garamond" w:hAnsi="Garamond"/>
          <w:color w:val="000000" w:themeColor="text1"/>
        </w:rPr>
        <w:t>0%)</w:t>
      </w:r>
    </w:p>
    <w:p w14:paraId="2A855742" w14:textId="62A82BE5" w:rsidR="005723F3" w:rsidRPr="00D2204D" w:rsidRDefault="00D779F9" w:rsidP="00B174DC">
      <w:pPr>
        <w:pStyle w:val="ListParagraph"/>
        <w:numPr>
          <w:ilvl w:val="0"/>
          <w:numId w:val="1"/>
        </w:numPr>
        <w:rPr>
          <w:rFonts w:ascii="Garamond" w:hAnsi="Garamond"/>
          <w:color w:val="000000" w:themeColor="text1"/>
        </w:rPr>
      </w:pPr>
      <w:r w:rsidRPr="00D2204D">
        <w:rPr>
          <w:rFonts w:ascii="Garamond" w:hAnsi="Garamond"/>
          <w:color w:val="000000" w:themeColor="text1"/>
        </w:rPr>
        <w:t>Final paper</w:t>
      </w:r>
      <w:r w:rsidR="005723F3" w:rsidRPr="00D2204D">
        <w:rPr>
          <w:rFonts w:ascii="Garamond" w:hAnsi="Garamond"/>
          <w:color w:val="000000" w:themeColor="text1"/>
        </w:rPr>
        <w:t xml:space="preserve"> (30%)</w:t>
      </w:r>
    </w:p>
    <w:p w14:paraId="5BD4D7F1" w14:textId="49C3768A" w:rsidR="005723F3" w:rsidRPr="00D2204D" w:rsidRDefault="00D779F9" w:rsidP="00B174DC">
      <w:pPr>
        <w:pStyle w:val="ListParagraph"/>
        <w:numPr>
          <w:ilvl w:val="0"/>
          <w:numId w:val="1"/>
        </w:numPr>
        <w:rPr>
          <w:rFonts w:ascii="Garamond" w:hAnsi="Garamond"/>
          <w:color w:val="000000" w:themeColor="text1"/>
        </w:rPr>
      </w:pPr>
      <w:r w:rsidRPr="00D2204D">
        <w:rPr>
          <w:rFonts w:ascii="Garamond" w:hAnsi="Garamond"/>
          <w:color w:val="000000" w:themeColor="text1"/>
        </w:rPr>
        <w:t xml:space="preserve">Case study </w:t>
      </w:r>
      <w:r w:rsidR="000B4818">
        <w:rPr>
          <w:rFonts w:ascii="Garamond" w:hAnsi="Garamond"/>
          <w:color w:val="000000" w:themeColor="text1"/>
        </w:rPr>
        <w:t xml:space="preserve">and </w:t>
      </w:r>
      <w:r w:rsidRPr="00D2204D">
        <w:rPr>
          <w:rFonts w:ascii="Garamond" w:hAnsi="Garamond"/>
          <w:color w:val="000000" w:themeColor="text1"/>
        </w:rPr>
        <w:t>presentation</w:t>
      </w:r>
      <w:r w:rsidR="005723F3" w:rsidRPr="00D2204D">
        <w:rPr>
          <w:rFonts w:ascii="Garamond" w:hAnsi="Garamond"/>
          <w:color w:val="000000" w:themeColor="text1"/>
        </w:rPr>
        <w:t xml:space="preserve"> (</w:t>
      </w:r>
      <w:r w:rsidRPr="00D2204D">
        <w:rPr>
          <w:rFonts w:ascii="Garamond" w:hAnsi="Garamond"/>
          <w:color w:val="000000" w:themeColor="text1"/>
        </w:rPr>
        <w:t>2</w:t>
      </w:r>
      <w:r w:rsidR="005723F3" w:rsidRPr="00D2204D">
        <w:rPr>
          <w:rFonts w:ascii="Garamond" w:hAnsi="Garamond"/>
          <w:color w:val="000000" w:themeColor="text1"/>
        </w:rPr>
        <w:t>0%)</w:t>
      </w:r>
    </w:p>
    <w:p w14:paraId="588F90BD" w14:textId="16B08F62" w:rsidR="0091408A" w:rsidRPr="00D2204D" w:rsidRDefault="0091408A" w:rsidP="00B174DC">
      <w:pPr>
        <w:rPr>
          <w:rFonts w:ascii="Garamond" w:hAnsi="Garamond"/>
          <w:color w:val="000000" w:themeColor="text1"/>
        </w:rPr>
      </w:pPr>
    </w:p>
    <w:p w14:paraId="0E796B96" w14:textId="73AD3BDB" w:rsidR="0091408A" w:rsidRPr="00EA1D23" w:rsidRDefault="005723F3" w:rsidP="00B174DC">
      <w:pPr>
        <w:rPr>
          <w:rFonts w:ascii="Garamond" w:hAnsi="Garamond"/>
          <w:b/>
          <w:bCs/>
          <w:color w:val="000000" w:themeColor="text1"/>
        </w:rPr>
      </w:pPr>
      <w:r w:rsidRPr="00EA1D23">
        <w:rPr>
          <w:rFonts w:ascii="Garamond" w:hAnsi="Garamond"/>
          <w:b/>
          <w:bCs/>
          <w:color w:val="000000" w:themeColor="text1"/>
        </w:rPr>
        <w:t xml:space="preserve">Class </w:t>
      </w:r>
      <w:r w:rsidR="00E02AE5" w:rsidRPr="00EA1D23">
        <w:rPr>
          <w:rFonts w:ascii="Garamond" w:hAnsi="Garamond"/>
          <w:b/>
          <w:bCs/>
          <w:color w:val="000000" w:themeColor="text1"/>
        </w:rPr>
        <w:t>P</w:t>
      </w:r>
      <w:r w:rsidR="00786382" w:rsidRPr="00EA1D23">
        <w:rPr>
          <w:rFonts w:ascii="Garamond" w:hAnsi="Garamond"/>
          <w:b/>
          <w:bCs/>
          <w:color w:val="000000" w:themeColor="text1"/>
        </w:rPr>
        <w:t>articipation</w:t>
      </w:r>
    </w:p>
    <w:p w14:paraId="4DDFB7BB" w14:textId="60048708" w:rsidR="00323D1E" w:rsidRPr="00D2204D" w:rsidRDefault="00323D1E" w:rsidP="00B174DC">
      <w:pPr>
        <w:rPr>
          <w:rFonts w:ascii="Garamond" w:hAnsi="Garamond"/>
          <w:color w:val="000000" w:themeColor="text1"/>
        </w:rPr>
      </w:pPr>
    </w:p>
    <w:p w14:paraId="61E008CC" w14:textId="75BAEE53" w:rsidR="00582E1C" w:rsidRPr="00D2204D" w:rsidRDefault="00323D1E" w:rsidP="00B174DC">
      <w:pPr>
        <w:rPr>
          <w:rFonts w:ascii="Garamond" w:hAnsi="Garamond"/>
          <w:color w:val="000000" w:themeColor="text1"/>
        </w:rPr>
      </w:pPr>
      <w:r w:rsidRPr="00D2204D">
        <w:rPr>
          <w:rFonts w:ascii="Garamond" w:hAnsi="Garamond"/>
          <w:color w:val="000000" w:themeColor="text1"/>
        </w:rPr>
        <w:t xml:space="preserve">This is a seminar course. As such, students should come prepared to actively discuss the assigned readings and contribute to </w:t>
      </w:r>
      <w:r w:rsidR="00FE71D0">
        <w:rPr>
          <w:rFonts w:ascii="Garamond" w:hAnsi="Garamond"/>
          <w:color w:val="000000" w:themeColor="text1"/>
        </w:rPr>
        <w:t xml:space="preserve">class </w:t>
      </w:r>
      <w:r w:rsidRPr="00D2204D">
        <w:rPr>
          <w:rFonts w:ascii="Garamond" w:hAnsi="Garamond"/>
          <w:color w:val="000000" w:themeColor="text1"/>
        </w:rPr>
        <w:t xml:space="preserve">discussion. </w:t>
      </w:r>
      <w:r w:rsidR="002218A3" w:rsidRPr="00D2204D">
        <w:rPr>
          <w:rFonts w:ascii="Garamond" w:hAnsi="Garamond"/>
          <w:color w:val="000000" w:themeColor="text1"/>
        </w:rPr>
        <w:t xml:space="preserve">Students will ask </w:t>
      </w:r>
      <w:r w:rsidR="00D779F9" w:rsidRPr="00D2204D">
        <w:rPr>
          <w:rFonts w:ascii="Garamond" w:hAnsi="Garamond"/>
          <w:color w:val="000000" w:themeColor="text1"/>
        </w:rPr>
        <w:t xml:space="preserve">insightful questions and respond to questions posed by others. </w:t>
      </w:r>
      <w:r w:rsidR="00F90D05" w:rsidRPr="00D2204D">
        <w:rPr>
          <w:rFonts w:ascii="Garamond" w:hAnsi="Garamond"/>
          <w:color w:val="000000" w:themeColor="text1"/>
        </w:rPr>
        <w:t xml:space="preserve">Participation grade will be evaluated based on class attendance, small group discussion, and </w:t>
      </w:r>
      <w:r w:rsidR="00582E1C" w:rsidRPr="00D2204D">
        <w:rPr>
          <w:rFonts w:ascii="Garamond" w:hAnsi="Garamond"/>
          <w:color w:val="000000" w:themeColor="text1"/>
        </w:rPr>
        <w:t xml:space="preserve">preparedness of class materials. This </w:t>
      </w:r>
      <w:r w:rsidR="00EC1396" w:rsidRPr="00D2204D">
        <w:rPr>
          <w:rFonts w:ascii="Garamond" w:hAnsi="Garamond"/>
          <w:color w:val="000000" w:themeColor="text1"/>
        </w:rPr>
        <w:t xml:space="preserve">means that you cannot earn full credit if you are </w:t>
      </w:r>
      <w:r w:rsidR="00FE71D0">
        <w:rPr>
          <w:rFonts w:ascii="Garamond" w:hAnsi="Garamond"/>
          <w:color w:val="000000" w:themeColor="text1"/>
        </w:rPr>
        <w:t>absent without excuse, not</w:t>
      </w:r>
      <w:r w:rsidR="00EC1396" w:rsidRPr="00D2204D">
        <w:rPr>
          <w:rFonts w:ascii="Garamond" w:hAnsi="Garamond"/>
          <w:color w:val="000000" w:themeColor="text1"/>
        </w:rPr>
        <w:t xml:space="preserve"> engaged</w:t>
      </w:r>
      <w:r w:rsidR="00FE71D0">
        <w:rPr>
          <w:rFonts w:ascii="Garamond" w:hAnsi="Garamond"/>
          <w:color w:val="000000" w:themeColor="text1"/>
        </w:rPr>
        <w:t>,</w:t>
      </w:r>
      <w:r w:rsidR="00EC1396" w:rsidRPr="00D2204D">
        <w:rPr>
          <w:rFonts w:ascii="Garamond" w:hAnsi="Garamond"/>
          <w:color w:val="000000" w:themeColor="text1"/>
        </w:rPr>
        <w:t xml:space="preserve"> or prepared. </w:t>
      </w:r>
      <w:r w:rsidR="00582E1C" w:rsidRPr="00D2204D">
        <w:rPr>
          <w:rFonts w:ascii="Garamond" w:hAnsi="Garamond"/>
          <w:color w:val="000000" w:themeColor="text1"/>
        </w:rPr>
        <w:t>For students wh</w:t>
      </w:r>
      <w:r w:rsidR="00EC1396" w:rsidRPr="00D2204D">
        <w:rPr>
          <w:rFonts w:ascii="Garamond" w:hAnsi="Garamond"/>
          <w:color w:val="000000" w:themeColor="text1"/>
        </w:rPr>
        <w:t xml:space="preserve">o </w:t>
      </w:r>
      <w:r w:rsidR="00582E1C" w:rsidRPr="00D2204D">
        <w:rPr>
          <w:rFonts w:ascii="Garamond" w:hAnsi="Garamond"/>
          <w:color w:val="000000" w:themeColor="text1"/>
        </w:rPr>
        <w:t>find participation challenging, please reach out early in the course to talk about your concerns so that I</w:t>
      </w:r>
      <w:r w:rsidR="00EC1396" w:rsidRPr="00D2204D">
        <w:rPr>
          <w:rFonts w:ascii="Garamond" w:hAnsi="Garamond"/>
          <w:color w:val="000000" w:themeColor="text1"/>
        </w:rPr>
        <w:t xml:space="preserve"> </w:t>
      </w:r>
      <w:r w:rsidR="00582E1C" w:rsidRPr="00D2204D">
        <w:rPr>
          <w:rFonts w:ascii="Garamond" w:hAnsi="Garamond"/>
          <w:color w:val="000000" w:themeColor="text1"/>
        </w:rPr>
        <w:t>can work with you on developing strategies to overcome this. If students have questions about their</w:t>
      </w:r>
      <w:r w:rsidR="00EC1396" w:rsidRPr="00D2204D">
        <w:rPr>
          <w:rFonts w:ascii="Garamond" w:hAnsi="Garamond"/>
          <w:color w:val="000000" w:themeColor="text1"/>
        </w:rPr>
        <w:t xml:space="preserve"> </w:t>
      </w:r>
      <w:r w:rsidR="00582E1C" w:rsidRPr="00D2204D">
        <w:rPr>
          <w:rFonts w:ascii="Garamond" w:hAnsi="Garamond"/>
          <w:color w:val="000000" w:themeColor="text1"/>
        </w:rPr>
        <w:t>performance, it is their responsibility to proactively seek feedback.</w:t>
      </w:r>
    </w:p>
    <w:p w14:paraId="04089310" w14:textId="77777777" w:rsidR="00EC1396" w:rsidRPr="00D2204D" w:rsidRDefault="00EC1396" w:rsidP="00B174DC">
      <w:pPr>
        <w:rPr>
          <w:rFonts w:ascii="Garamond" w:hAnsi="Garamond"/>
          <w:color w:val="000000" w:themeColor="text1"/>
        </w:rPr>
      </w:pPr>
    </w:p>
    <w:p w14:paraId="6ABE76A3" w14:textId="2E371E90" w:rsidR="00582E1C" w:rsidRPr="00D2204D" w:rsidRDefault="00582E1C" w:rsidP="00B174DC">
      <w:pPr>
        <w:rPr>
          <w:rFonts w:ascii="Garamond" w:hAnsi="Garamond"/>
          <w:color w:val="000000" w:themeColor="text1"/>
        </w:rPr>
      </w:pPr>
      <w:r w:rsidRPr="00D2204D">
        <w:rPr>
          <w:rFonts w:ascii="Garamond" w:hAnsi="Garamond"/>
          <w:color w:val="000000" w:themeColor="text1"/>
        </w:rPr>
        <w:t>Participation grades will be assigned according to the following scale:</w:t>
      </w:r>
    </w:p>
    <w:p w14:paraId="139C3D9A" w14:textId="77777777" w:rsidR="00EC1396" w:rsidRPr="00D2204D" w:rsidRDefault="00EC1396" w:rsidP="00B174DC">
      <w:pPr>
        <w:rPr>
          <w:rFonts w:ascii="Garamond" w:hAnsi="Garamond"/>
          <w:color w:val="000000" w:themeColor="text1"/>
        </w:rPr>
      </w:pPr>
    </w:p>
    <w:p w14:paraId="7BE5610A" w14:textId="29491F6A" w:rsidR="00582E1C" w:rsidRPr="00D2204D" w:rsidRDefault="00582E1C" w:rsidP="00B174DC">
      <w:pPr>
        <w:rPr>
          <w:rFonts w:ascii="Garamond" w:hAnsi="Garamond"/>
          <w:color w:val="000000" w:themeColor="text1"/>
        </w:rPr>
      </w:pPr>
      <w:r w:rsidRPr="00D2204D">
        <w:rPr>
          <w:rFonts w:ascii="Garamond" w:hAnsi="Garamond"/>
          <w:color w:val="000000" w:themeColor="text1"/>
        </w:rPr>
        <w:t xml:space="preserve">9-10 = highly effective participant; insightful questions/comments; </w:t>
      </w:r>
      <w:r w:rsidR="00EC1396" w:rsidRPr="00D2204D">
        <w:rPr>
          <w:rFonts w:ascii="Garamond" w:hAnsi="Garamond"/>
          <w:color w:val="000000" w:themeColor="text1"/>
        </w:rPr>
        <w:t>always prepared for class.</w:t>
      </w:r>
      <w:r w:rsidRPr="00D2204D">
        <w:rPr>
          <w:rFonts w:ascii="Garamond" w:hAnsi="Garamond"/>
          <w:color w:val="000000" w:themeColor="text1"/>
        </w:rPr>
        <w:t xml:space="preserve"> </w:t>
      </w:r>
    </w:p>
    <w:p w14:paraId="29C8C53B" w14:textId="71C9399E" w:rsidR="00582E1C" w:rsidRPr="00D2204D" w:rsidRDefault="00582E1C" w:rsidP="00B174DC">
      <w:pPr>
        <w:rPr>
          <w:rFonts w:ascii="Garamond" w:hAnsi="Garamond"/>
          <w:color w:val="000000" w:themeColor="text1"/>
        </w:rPr>
      </w:pPr>
      <w:r w:rsidRPr="00D2204D">
        <w:rPr>
          <w:rFonts w:ascii="Garamond" w:hAnsi="Garamond"/>
          <w:color w:val="000000" w:themeColor="text1"/>
        </w:rPr>
        <w:t xml:space="preserve">8-9 = consistent participant; thoughtful questions/comments; </w:t>
      </w:r>
      <w:r w:rsidR="00EC1396" w:rsidRPr="00D2204D">
        <w:rPr>
          <w:rFonts w:ascii="Garamond" w:hAnsi="Garamond"/>
          <w:color w:val="000000" w:themeColor="text1"/>
        </w:rPr>
        <w:t xml:space="preserve">frequently </w:t>
      </w:r>
      <w:r w:rsidRPr="00D2204D">
        <w:rPr>
          <w:rFonts w:ascii="Garamond" w:hAnsi="Garamond"/>
          <w:color w:val="000000" w:themeColor="text1"/>
        </w:rPr>
        <w:t>prepared for class.</w:t>
      </w:r>
    </w:p>
    <w:p w14:paraId="28560286" w14:textId="52075001" w:rsidR="00582E1C" w:rsidRPr="00D2204D" w:rsidRDefault="00582E1C" w:rsidP="00B174DC">
      <w:pPr>
        <w:rPr>
          <w:rFonts w:ascii="Garamond" w:hAnsi="Garamond"/>
          <w:color w:val="000000" w:themeColor="text1"/>
        </w:rPr>
      </w:pPr>
      <w:r w:rsidRPr="00D2204D">
        <w:rPr>
          <w:rFonts w:ascii="Garamond" w:hAnsi="Garamond"/>
          <w:color w:val="000000" w:themeColor="text1"/>
        </w:rPr>
        <w:t>7-8 = occasional participant; regularly attends class, sporadic involvement in discussions, often based</w:t>
      </w:r>
      <w:r w:rsidR="00EC1396" w:rsidRPr="00D2204D">
        <w:rPr>
          <w:rFonts w:ascii="Garamond" w:hAnsi="Garamond"/>
          <w:color w:val="000000" w:themeColor="text1"/>
        </w:rPr>
        <w:t xml:space="preserve"> </w:t>
      </w:r>
      <w:r w:rsidRPr="00D2204D">
        <w:rPr>
          <w:rFonts w:ascii="Garamond" w:hAnsi="Garamond"/>
          <w:color w:val="000000" w:themeColor="text1"/>
        </w:rPr>
        <w:t xml:space="preserve">more on </w:t>
      </w:r>
      <w:proofErr w:type="gramStart"/>
      <w:r w:rsidRPr="00D2204D">
        <w:rPr>
          <w:rFonts w:ascii="Garamond" w:hAnsi="Garamond"/>
          <w:color w:val="000000" w:themeColor="text1"/>
        </w:rPr>
        <w:t>personal opinion</w:t>
      </w:r>
      <w:proofErr w:type="gramEnd"/>
      <w:r w:rsidRPr="00D2204D">
        <w:rPr>
          <w:rFonts w:ascii="Garamond" w:hAnsi="Garamond"/>
          <w:color w:val="000000" w:themeColor="text1"/>
        </w:rPr>
        <w:t xml:space="preserve"> than careful reading and analysis of the material.</w:t>
      </w:r>
    </w:p>
    <w:p w14:paraId="06AB9C62" w14:textId="77777777" w:rsidR="00582E1C" w:rsidRPr="00D2204D" w:rsidRDefault="00582E1C" w:rsidP="00B174DC">
      <w:pPr>
        <w:rPr>
          <w:rFonts w:ascii="Garamond" w:hAnsi="Garamond"/>
          <w:color w:val="000000" w:themeColor="text1"/>
        </w:rPr>
      </w:pPr>
      <w:r w:rsidRPr="00D2204D">
        <w:rPr>
          <w:rFonts w:ascii="Garamond" w:hAnsi="Garamond"/>
          <w:color w:val="000000" w:themeColor="text1"/>
        </w:rPr>
        <w:t>6-7 = observer; regularly attends class but usually does not get involved in class discussions.</w:t>
      </w:r>
    </w:p>
    <w:p w14:paraId="31AD0FC6" w14:textId="009B1CF1" w:rsidR="00D779F9" w:rsidRPr="00D2204D" w:rsidRDefault="00582E1C" w:rsidP="00B174DC">
      <w:pPr>
        <w:rPr>
          <w:rFonts w:ascii="Garamond" w:hAnsi="Garamond"/>
          <w:color w:val="000000" w:themeColor="text1"/>
        </w:rPr>
      </w:pPr>
      <w:r w:rsidRPr="00D2204D">
        <w:rPr>
          <w:rFonts w:ascii="Garamond" w:hAnsi="Garamond"/>
          <w:color w:val="000000" w:themeColor="text1"/>
        </w:rPr>
        <w:t>&lt;6= occasional visitor to the class; sporadic attendance, no participation.</w:t>
      </w:r>
    </w:p>
    <w:p w14:paraId="3E45FB23" w14:textId="77777777" w:rsidR="00D779F9" w:rsidRPr="00D2204D" w:rsidRDefault="00D779F9" w:rsidP="00B174DC">
      <w:pPr>
        <w:rPr>
          <w:rFonts w:ascii="Garamond" w:hAnsi="Garamond"/>
          <w:color w:val="000000" w:themeColor="text1"/>
        </w:rPr>
      </w:pPr>
    </w:p>
    <w:p w14:paraId="7CF53839" w14:textId="7EB4FC61" w:rsidR="00824A2A" w:rsidRPr="00D2204D" w:rsidRDefault="00824A2A" w:rsidP="00B174DC">
      <w:pPr>
        <w:rPr>
          <w:rFonts w:ascii="Garamond" w:hAnsi="Garamond"/>
          <w:color w:val="000000" w:themeColor="text1"/>
        </w:rPr>
      </w:pPr>
      <w:r w:rsidRPr="00D2204D">
        <w:rPr>
          <w:rFonts w:ascii="Garamond" w:hAnsi="Garamond"/>
          <w:color w:val="000000" w:themeColor="text1"/>
        </w:rPr>
        <w:t xml:space="preserve">We will utilize a mix of academic papers, textbook, and current event articles </w:t>
      </w:r>
      <w:r w:rsidR="00FE71D0">
        <w:rPr>
          <w:rFonts w:ascii="Garamond" w:hAnsi="Garamond"/>
          <w:color w:val="000000" w:themeColor="text1"/>
        </w:rPr>
        <w:t>for</w:t>
      </w:r>
      <w:r w:rsidRPr="00D2204D">
        <w:rPr>
          <w:rFonts w:ascii="Garamond" w:hAnsi="Garamond"/>
          <w:color w:val="000000" w:themeColor="text1"/>
        </w:rPr>
        <w:t xml:space="preserve"> our class material. </w:t>
      </w:r>
      <w:r w:rsidR="00B1597D" w:rsidRPr="00D2204D">
        <w:rPr>
          <w:rFonts w:ascii="Garamond" w:hAnsi="Garamond"/>
          <w:color w:val="000000" w:themeColor="text1"/>
        </w:rPr>
        <w:t>C</w:t>
      </w:r>
      <w:r w:rsidR="00A45F3D" w:rsidRPr="00D2204D">
        <w:rPr>
          <w:rFonts w:ascii="Garamond" w:hAnsi="Garamond"/>
          <w:color w:val="000000" w:themeColor="text1"/>
        </w:rPr>
        <w:t>onsider the following questions</w:t>
      </w:r>
      <w:r w:rsidR="00B1597D" w:rsidRPr="00D2204D">
        <w:rPr>
          <w:rFonts w:ascii="Garamond" w:hAnsi="Garamond"/>
          <w:color w:val="000000" w:themeColor="text1"/>
        </w:rPr>
        <w:t xml:space="preserve"> as you read through the assigned articles</w:t>
      </w:r>
      <w:r w:rsidR="00A45F3D" w:rsidRPr="00D2204D">
        <w:rPr>
          <w:rFonts w:ascii="Garamond" w:hAnsi="Garamond"/>
          <w:color w:val="000000" w:themeColor="text1"/>
        </w:rPr>
        <w:t xml:space="preserve">. </w:t>
      </w:r>
    </w:p>
    <w:p w14:paraId="12AD9E6A" w14:textId="77777777" w:rsidR="00824A2A" w:rsidRPr="00D2204D" w:rsidRDefault="00824A2A" w:rsidP="00B174DC">
      <w:pPr>
        <w:rPr>
          <w:rFonts w:ascii="Garamond" w:hAnsi="Garamond"/>
          <w:color w:val="000000" w:themeColor="text1"/>
        </w:rPr>
      </w:pPr>
    </w:p>
    <w:p w14:paraId="50E29A09" w14:textId="00BD69D6" w:rsidR="00BE25E4" w:rsidRPr="00D2204D" w:rsidRDefault="00BE25E4" w:rsidP="00B174DC">
      <w:pPr>
        <w:pStyle w:val="ListParagraph"/>
        <w:numPr>
          <w:ilvl w:val="0"/>
          <w:numId w:val="3"/>
        </w:numPr>
        <w:rPr>
          <w:rFonts w:ascii="Garamond" w:hAnsi="Garamond"/>
          <w:color w:val="000000" w:themeColor="text1"/>
        </w:rPr>
      </w:pPr>
      <w:r w:rsidRPr="00D2204D">
        <w:rPr>
          <w:rFonts w:ascii="Garamond" w:hAnsi="Garamond"/>
          <w:color w:val="000000" w:themeColor="text1"/>
        </w:rPr>
        <w:t xml:space="preserve">What are the important and new concepts in this </w:t>
      </w:r>
      <w:r w:rsidR="00FE71D0">
        <w:rPr>
          <w:rFonts w:ascii="Garamond" w:hAnsi="Garamond"/>
          <w:color w:val="000000" w:themeColor="text1"/>
        </w:rPr>
        <w:t>reading</w:t>
      </w:r>
      <w:r w:rsidRPr="00D2204D">
        <w:rPr>
          <w:rFonts w:ascii="Garamond" w:hAnsi="Garamond"/>
          <w:color w:val="000000" w:themeColor="text1"/>
        </w:rPr>
        <w:t>?</w:t>
      </w:r>
    </w:p>
    <w:p w14:paraId="6A96037D" w14:textId="09FE4B50" w:rsidR="002218A3" w:rsidRPr="00D2204D" w:rsidRDefault="00A45F3D" w:rsidP="00B174DC">
      <w:pPr>
        <w:pStyle w:val="ListParagraph"/>
        <w:numPr>
          <w:ilvl w:val="0"/>
          <w:numId w:val="3"/>
        </w:numPr>
        <w:rPr>
          <w:rFonts w:ascii="Garamond" w:hAnsi="Garamond"/>
          <w:color w:val="000000" w:themeColor="text1"/>
        </w:rPr>
      </w:pPr>
      <w:r w:rsidRPr="00D2204D">
        <w:rPr>
          <w:rFonts w:ascii="Garamond" w:hAnsi="Garamond"/>
          <w:color w:val="000000" w:themeColor="text1"/>
        </w:rPr>
        <w:t>What is the author(s)’ research question and do they effectively answer that question?</w:t>
      </w:r>
    </w:p>
    <w:p w14:paraId="7B9C01D1" w14:textId="1A27EEEB" w:rsidR="00824A2A" w:rsidRPr="00D2204D" w:rsidRDefault="00824A2A" w:rsidP="00B174DC">
      <w:pPr>
        <w:pStyle w:val="ListParagraph"/>
        <w:numPr>
          <w:ilvl w:val="0"/>
          <w:numId w:val="3"/>
        </w:numPr>
        <w:rPr>
          <w:rFonts w:ascii="Garamond" w:hAnsi="Garamond"/>
          <w:color w:val="000000" w:themeColor="text1"/>
        </w:rPr>
      </w:pPr>
      <w:r w:rsidRPr="00D2204D">
        <w:rPr>
          <w:rFonts w:ascii="Garamond" w:hAnsi="Garamond"/>
          <w:color w:val="000000" w:themeColor="text1"/>
        </w:rPr>
        <w:t>What is the author(s)’ argument and do you find their logic convincing?</w:t>
      </w:r>
    </w:p>
    <w:p w14:paraId="30CE1A92" w14:textId="77777777" w:rsidR="00824A2A" w:rsidRPr="00D2204D" w:rsidRDefault="00824A2A" w:rsidP="00B174DC">
      <w:pPr>
        <w:pStyle w:val="ListParagraph"/>
        <w:numPr>
          <w:ilvl w:val="0"/>
          <w:numId w:val="3"/>
        </w:numPr>
        <w:rPr>
          <w:rFonts w:ascii="Garamond" w:hAnsi="Garamond"/>
          <w:color w:val="000000" w:themeColor="text1"/>
        </w:rPr>
      </w:pPr>
      <w:r w:rsidRPr="00D2204D">
        <w:rPr>
          <w:rFonts w:ascii="Garamond" w:hAnsi="Garamond"/>
          <w:color w:val="000000" w:themeColor="text1"/>
        </w:rPr>
        <w:t xml:space="preserve">How would you relate the readings and findings to the current events? </w:t>
      </w:r>
    </w:p>
    <w:p w14:paraId="09057109" w14:textId="02B6B664" w:rsidR="00824A2A" w:rsidRPr="00D2204D" w:rsidRDefault="00824A2A" w:rsidP="00B174DC">
      <w:pPr>
        <w:pStyle w:val="ListParagraph"/>
        <w:numPr>
          <w:ilvl w:val="0"/>
          <w:numId w:val="3"/>
        </w:numPr>
        <w:rPr>
          <w:rFonts w:ascii="Garamond" w:hAnsi="Garamond"/>
          <w:color w:val="000000" w:themeColor="text1"/>
        </w:rPr>
      </w:pPr>
      <w:r w:rsidRPr="00D2204D">
        <w:rPr>
          <w:rFonts w:ascii="Garamond" w:hAnsi="Garamond"/>
          <w:color w:val="000000" w:themeColor="text1"/>
        </w:rPr>
        <w:t>What are the policy implications of the author(s)’ argument?</w:t>
      </w:r>
    </w:p>
    <w:p w14:paraId="70BF37B8" w14:textId="5926F37F" w:rsidR="00A45F3D" w:rsidRPr="00D2204D" w:rsidRDefault="00A45F3D" w:rsidP="00B174DC">
      <w:pPr>
        <w:rPr>
          <w:rFonts w:ascii="Garamond" w:hAnsi="Garamond"/>
          <w:color w:val="000000" w:themeColor="text1"/>
        </w:rPr>
      </w:pPr>
    </w:p>
    <w:p w14:paraId="347A0D96" w14:textId="7E749EF1" w:rsidR="005723F3" w:rsidRPr="00D2204D" w:rsidRDefault="00824A2A" w:rsidP="00B174DC">
      <w:pPr>
        <w:rPr>
          <w:rFonts w:ascii="Garamond" w:hAnsi="Garamond"/>
          <w:color w:val="000000" w:themeColor="text1"/>
        </w:rPr>
      </w:pPr>
      <w:r w:rsidRPr="00D2204D">
        <w:rPr>
          <w:rFonts w:ascii="Garamond" w:hAnsi="Garamond"/>
          <w:color w:val="000000" w:themeColor="text1"/>
        </w:rPr>
        <w:t xml:space="preserve">After the lecture component, students will break up into small groups of 5-6 </w:t>
      </w:r>
      <w:r w:rsidR="0009249B" w:rsidRPr="00D2204D">
        <w:rPr>
          <w:rFonts w:ascii="Garamond" w:hAnsi="Garamond"/>
          <w:color w:val="000000" w:themeColor="text1"/>
        </w:rPr>
        <w:t xml:space="preserve">to </w:t>
      </w:r>
      <w:proofErr w:type="gramStart"/>
      <w:r w:rsidR="0009249B" w:rsidRPr="00D2204D">
        <w:rPr>
          <w:rFonts w:ascii="Garamond" w:hAnsi="Garamond"/>
          <w:color w:val="000000" w:themeColor="text1"/>
        </w:rPr>
        <w:t>have a discussion about</w:t>
      </w:r>
      <w:proofErr w:type="gramEnd"/>
      <w:r w:rsidR="0009249B" w:rsidRPr="00D2204D">
        <w:rPr>
          <w:rFonts w:ascii="Garamond" w:hAnsi="Garamond"/>
          <w:color w:val="000000" w:themeColor="text1"/>
        </w:rPr>
        <w:t xml:space="preserve"> that week’s class material</w:t>
      </w:r>
      <w:r w:rsidR="00FE71D0">
        <w:rPr>
          <w:rFonts w:ascii="Garamond" w:hAnsi="Garamond"/>
          <w:color w:val="000000" w:themeColor="text1"/>
        </w:rPr>
        <w:t xml:space="preserve"> (questions will be posted)</w:t>
      </w:r>
      <w:r w:rsidR="0009249B" w:rsidRPr="00D2204D">
        <w:rPr>
          <w:rFonts w:ascii="Garamond" w:hAnsi="Garamond"/>
          <w:color w:val="000000" w:themeColor="text1"/>
        </w:rPr>
        <w:t xml:space="preserve">. One person will be designated a discussion leader to facilitate the discussion in their small groups. Every class, we will try to designate a new discussion leader so that by the end of the semester, each student will have served as a leader at least once. I will go around asking follow-up questions </w:t>
      </w:r>
      <w:r w:rsidR="00657285" w:rsidRPr="00D2204D">
        <w:rPr>
          <w:rFonts w:ascii="Garamond" w:hAnsi="Garamond"/>
          <w:color w:val="000000" w:themeColor="text1"/>
        </w:rPr>
        <w:t xml:space="preserve">and pitch in occasionally when needed. After </w:t>
      </w:r>
      <w:r w:rsidR="00FE71D0">
        <w:rPr>
          <w:rFonts w:ascii="Garamond" w:hAnsi="Garamond"/>
          <w:color w:val="000000" w:themeColor="text1"/>
        </w:rPr>
        <w:t xml:space="preserve">the </w:t>
      </w:r>
      <w:r w:rsidR="00657285" w:rsidRPr="00D2204D">
        <w:rPr>
          <w:rFonts w:ascii="Garamond" w:hAnsi="Garamond"/>
          <w:color w:val="000000" w:themeColor="text1"/>
        </w:rPr>
        <w:t xml:space="preserve">small group discussion component, we will re-convene, and the group leader will share with the class what they have discussed in their own group. </w:t>
      </w:r>
    </w:p>
    <w:p w14:paraId="7CB33880" w14:textId="028B734D" w:rsidR="00FF3DE6" w:rsidRPr="00D2204D" w:rsidRDefault="00FF3DE6" w:rsidP="00B174DC">
      <w:pPr>
        <w:rPr>
          <w:rFonts w:ascii="Garamond" w:hAnsi="Garamond"/>
          <w:color w:val="000000" w:themeColor="text1"/>
        </w:rPr>
      </w:pPr>
    </w:p>
    <w:p w14:paraId="3AD2FA8F" w14:textId="4ED342B2" w:rsidR="00FF3DE6" w:rsidRPr="00EA1D23" w:rsidRDefault="00657285" w:rsidP="00B174DC">
      <w:pPr>
        <w:rPr>
          <w:rFonts w:ascii="Garamond" w:hAnsi="Garamond"/>
          <w:b/>
          <w:bCs/>
          <w:color w:val="000000" w:themeColor="text1"/>
        </w:rPr>
      </w:pPr>
      <w:r w:rsidRPr="00EA1D23">
        <w:rPr>
          <w:rFonts w:ascii="Garamond" w:hAnsi="Garamond"/>
          <w:b/>
          <w:bCs/>
          <w:color w:val="000000" w:themeColor="text1"/>
        </w:rPr>
        <w:t xml:space="preserve">Reading </w:t>
      </w:r>
      <w:r w:rsidR="00E02AE5" w:rsidRPr="00EA1D23">
        <w:rPr>
          <w:rFonts w:ascii="Garamond" w:hAnsi="Garamond"/>
          <w:b/>
          <w:bCs/>
          <w:color w:val="000000" w:themeColor="text1"/>
        </w:rPr>
        <w:t>Response Papers</w:t>
      </w:r>
    </w:p>
    <w:p w14:paraId="6832EDBD" w14:textId="1E25E49B" w:rsidR="00FF3DE6" w:rsidRPr="00D2204D" w:rsidRDefault="00FF3DE6" w:rsidP="00B174DC">
      <w:pPr>
        <w:rPr>
          <w:rFonts w:ascii="Garamond" w:hAnsi="Garamond"/>
          <w:color w:val="000000" w:themeColor="text1"/>
        </w:rPr>
      </w:pPr>
    </w:p>
    <w:p w14:paraId="7E37CF19" w14:textId="7C802333" w:rsidR="00AC5802" w:rsidRPr="00C8419A" w:rsidRDefault="002518B1" w:rsidP="00B174DC">
      <w:pPr>
        <w:rPr>
          <w:rFonts w:ascii="Batang" w:eastAsia="Batang" w:hAnsi="Batang" w:cs="Batang"/>
          <w:color w:val="000000" w:themeColor="text1"/>
        </w:rPr>
      </w:pPr>
      <w:r w:rsidRPr="00D2204D">
        <w:rPr>
          <w:rFonts w:ascii="Garamond" w:hAnsi="Garamond"/>
          <w:color w:val="000000" w:themeColor="text1"/>
        </w:rPr>
        <w:lastRenderedPageBreak/>
        <w:t xml:space="preserve">Students will complete three short response papers </w:t>
      </w:r>
      <w:r w:rsidR="00626601" w:rsidRPr="00D2204D">
        <w:rPr>
          <w:rFonts w:ascii="Garamond" w:hAnsi="Garamond"/>
          <w:color w:val="000000" w:themeColor="text1"/>
        </w:rPr>
        <w:t>based on the course readings and class discussion</w:t>
      </w:r>
      <w:r w:rsidRPr="00D2204D">
        <w:rPr>
          <w:rFonts w:ascii="Garamond" w:hAnsi="Garamond"/>
          <w:color w:val="000000" w:themeColor="text1"/>
        </w:rPr>
        <w:t>. Topics are provided below</w:t>
      </w:r>
      <w:r w:rsidR="00626601" w:rsidRPr="00D2204D">
        <w:rPr>
          <w:rFonts w:ascii="Garamond" w:hAnsi="Garamond"/>
          <w:color w:val="000000" w:themeColor="text1"/>
        </w:rPr>
        <w:t xml:space="preserve"> in the course schedule</w:t>
      </w:r>
      <w:r w:rsidRPr="00D2204D">
        <w:rPr>
          <w:rFonts w:ascii="Garamond" w:hAnsi="Garamond"/>
          <w:color w:val="000000" w:themeColor="text1"/>
        </w:rPr>
        <w:t xml:space="preserve">. These essays should be </w:t>
      </w:r>
      <w:r w:rsidR="00626601" w:rsidRPr="00D2204D">
        <w:rPr>
          <w:rFonts w:ascii="Garamond" w:hAnsi="Garamond"/>
          <w:color w:val="000000" w:themeColor="text1"/>
        </w:rPr>
        <w:t>about 3</w:t>
      </w:r>
      <w:r w:rsidR="00E02AE5" w:rsidRPr="00D2204D">
        <w:rPr>
          <w:rFonts w:ascii="Garamond" w:hAnsi="Garamond"/>
          <w:color w:val="000000" w:themeColor="text1"/>
        </w:rPr>
        <w:t>-4</w:t>
      </w:r>
      <w:r w:rsidR="00626601" w:rsidRPr="00D2204D">
        <w:rPr>
          <w:rFonts w:ascii="Garamond" w:hAnsi="Garamond"/>
          <w:color w:val="000000" w:themeColor="text1"/>
        </w:rPr>
        <w:t xml:space="preserve"> pages double-spaced</w:t>
      </w:r>
      <w:r w:rsidRPr="00D2204D">
        <w:rPr>
          <w:rFonts w:ascii="Garamond" w:hAnsi="Garamond"/>
          <w:color w:val="000000" w:themeColor="text1"/>
        </w:rPr>
        <w:t xml:space="preserve"> in length</w:t>
      </w:r>
      <w:r w:rsidR="00E02AE5" w:rsidRPr="00D2204D">
        <w:rPr>
          <w:rFonts w:ascii="Garamond" w:hAnsi="Garamond"/>
          <w:color w:val="000000" w:themeColor="text1"/>
        </w:rPr>
        <w:t xml:space="preserve"> (strictly enforced)</w:t>
      </w:r>
      <w:r w:rsidRPr="00D2204D">
        <w:rPr>
          <w:rFonts w:ascii="Garamond" w:hAnsi="Garamond"/>
          <w:color w:val="000000" w:themeColor="text1"/>
        </w:rPr>
        <w:t xml:space="preserve"> and do not require outside researc</w:t>
      </w:r>
      <w:r w:rsidR="00C8419A">
        <w:rPr>
          <w:rFonts w:ascii="Garamond" w:hAnsi="Garamond"/>
          <w:color w:val="000000" w:themeColor="text1"/>
        </w:rPr>
        <w:t>h. However, Students MUST cite relevant articles from the syllabus to demonstrate their comprehension of the course material.</w:t>
      </w:r>
    </w:p>
    <w:p w14:paraId="447F5DA1" w14:textId="6537C87F" w:rsidR="00626601" w:rsidRPr="00D2204D" w:rsidRDefault="00626601" w:rsidP="00B174DC">
      <w:pPr>
        <w:rPr>
          <w:rFonts w:ascii="Garamond" w:hAnsi="Garamond"/>
          <w:color w:val="000000" w:themeColor="text1"/>
        </w:rPr>
      </w:pPr>
    </w:p>
    <w:p w14:paraId="28139644" w14:textId="12F3459B" w:rsidR="00626601" w:rsidRPr="00D2204D" w:rsidRDefault="00626601" w:rsidP="00B174DC">
      <w:pPr>
        <w:rPr>
          <w:rFonts w:ascii="Garamond" w:hAnsi="Garamond"/>
          <w:color w:val="000000" w:themeColor="text1"/>
        </w:rPr>
      </w:pPr>
      <w:r w:rsidRPr="00D2204D">
        <w:rPr>
          <w:rFonts w:ascii="Garamond" w:hAnsi="Garamond"/>
          <w:color w:val="000000" w:themeColor="text1"/>
        </w:rPr>
        <w:t xml:space="preserve">First response paper due </w:t>
      </w:r>
      <w:r w:rsidRPr="00D2204D">
        <w:rPr>
          <w:rFonts w:ascii="Garamond" w:hAnsi="Garamond"/>
          <w:color w:val="000000" w:themeColor="text1"/>
          <w:u w:val="single"/>
        </w:rPr>
        <w:t>September 2</w:t>
      </w:r>
      <w:r w:rsidR="00AB1679">
        <w:rPr>
          <w:rFonts w:ascii="Garamond" w:hAnsi="Garamond"/>
          <w:color w:val="000000" w:themeColor="text1"/>
          <w:u w:val="single"/>
        </w:rPr>
        <w:t>4</w:t>
      </w:r>
      <w:r w:rsidR="00AB1679">
        <w:rPr>
          <w:rFonts w:ascii="Garamond" w:hAnsi="Garamond"/>
          <w:color w:val="000000" w:themeColor="text1"/>
          <w:u w:val="single"/>
          <w:vertAlign w:val="superscript"/>
        </w:rPr>
        <w:t>t</w:t>
      </w:r>
      <w:r w:rsidRPr="00D2204D">
        <w:rPr>
          <w:rFonts w:ascii="Garamond" w:hAnsi="Garamond"/>
          <w:color w:val="000000" w:themeColor="text1"/>
          <w:u w:val="single"/>
          <w:vertAlign w:val="superscript"/>
        </w:rPr>
        <w:t>h</w:t>
      </w:r>
    </w:p>
    <w:p w14:paraId="4B63FC04" w14:textId="46ED14AA" w:rsidR="00626601" w:rsidRPr="00D2204D" w:rsidRDefault="00626601" w:rsidP="00B174DC">
      <w:pPr>
        <w:rPr>
          <w:rFonts w:ascii="Garamond" w:hAnsi="Garamond"/>
          <w:color w:val="000000" w:themeColor="text1"/>
        </w:rPr>
      </w:pPr>
      <w:r w:rsidRPr="00D2204D">
        <w:rPr>
          <w:rFonts w:ascii="Garamond" w:hAnsi="Garamond"/>
          <w:color w:val="000000" w:themeColor="text1"/>
        </w:rPr>
        <w:t xml:space="preserve">Second response paper due </w:t>
      </w:r>
      <w:r w:rsidR="00E02AE5" w:rsidRPr="00D2204D">
        <w:rPr>
          <w:rFonts w:ascii="Garamond" w:hAnsi="Garamond"/>
          <w:color w:val="000000" w:themeColor="text1"/>
          <w:u w:val="single"/>
        </w:rPr>
        <w:t>October 1</w:t>
      </w:r>
      <w:r w:rsidR="00121B98">
        <w:rPr>
          <w:rFonts w:ascii="Garamond" w:hAnsi="Garamond"/>
          <w:color w:val="000000" w:themeColor="text1"/>
          <w:u w:val="single"/>
        </w:rPr>
        <w:t>5</w:t>
      </w:r>
      <w:r w:rsidR="00121B98">
        <w:rPr>
          <w:rFonts w:ascii="Garamond" w:hAnsi="Garamond"/>
          <w:color w:val="000000" w:themeColor="text1"/>
          <w:u w:val="single"/>
          <w:vertAlign w:val="superscript"/>
        </w:rPr>
        <w:t>t</w:t>
      </w:r>
      <w:r w:rsidR="00E02AE5" w:rsidRPr="00D2204D">
        <w:rPr>
          <w:rFonts w:ascii="Garamond" w:hAnsi="Garamond"/>
          <w:color w:val="000000" w:themeColor="text1"/>
          <w:u w:val="single"/>
          <w:vertAlign w:val="superscript"/>
        </w:rPr>
        <w:t>h</w:t>
      </w:r>
    </w:p>
    <w:p w14:paraId="47318207" w14:textId="4A0BB41E" w:rsidR="00626601" w:rsidRPr="00D2204D" w:rsidRDefault="00E02AE5" w:rsidP="00B174DC">
      <w:pPr>
        <w:rPr>
          <w:rFonts w:ascii="Garamond" w:hAnsi="Garamond"/>
          <w:color w:val="000000" w:themeColor="text1"/>
        </w:rPr>
      </w:pPr>
      <w:r w:rsidRPr="00D2204D">
        <w:rPr>
          <w:rFonts w:ascii="Garamond" w:hAnsi="Garamond"/>
          <w:color w:val="000000" w:themeColor="text1"/>
        </w:rPr>
        <w:t xml:space="preserve">Third response paper due </w:t>
      </w:r>
      <w:r w:rsidRPr="00D2204D">
        <w:rPr>
          <w:rFonts w:ascii="Garamond" w:hAnsi="Garamond"/>
          <w:color w:val="000000" w:themeColor="text1"/>
          <w:u w:val="single"/>
        </w:rPr>
        <w:t>November 2</w:t>
      </w:r>
      <w:r w:rsidR="00121B98">
        <w:rPr>
          <w:rFonts w:ascii="Garamond" w:hAnsi="Garamond"/>
          <w:color w:val="000000" w:themeColor="text1"/>
          <w:u w:val="single"/>
        </w:rPr>
        <w:t>6</w:t>
      </w:r>
      <w:r w:rsidRPr="00D2204D">
        <w:rPr>
          <w:rFonts w:ascii="Garamond" w:hAnsi="Garamond"/>
          <w:color w:val="000000" w:themeColor="text1"/>
          <w:u w:val="single"/>
          <w:vertAlign w:val="superscript"/>
        </w:rPr>
        <w:t>th</w:t>
      </w:r>
      <w:r w:rsidRPr="00D2204D">
        <w:rPr>
          <w:rFonts w:ascii="Garamond" w:hAnsi="Garamond"/>
          <w:color w:val="000000" w:themeColor="text1"/>
        </w:rPr>
        <w:t xml:space="preserve"> </w:t>
      </w:r>
    </w:p>
    <w:p w14:paraId="446502B7" w14:textId="77777777" w:rsidR="00E17DA1" w:rsidRPr="00D2204D" w:rsidRDefault="00E17DA1" w:rsidP="00B174DC">
      <w:pPr>
        <w:rPr>
          <w:rFonts w:ascii="Garamond" w:hAnsi="Garamond"/>
          <w:color w:val="000000" w:themeColor="text1"/>
        </w:rPr>
      </w:pPr>
    </w:p>
    <w:p w14:paraId="4F36EAAA" w14:textId="1F435589" w:rsidR="00D050B8" w:rsidRPr="00EA1D23" w:rsidRDefault="00E02AE5" w:rsidP="00B174DC">
      <w:pPr>
        <w:rPr>
          <w:rFonts w:ascii="Garamond" w:hAnsi="Garamond"/>
          <w:b/>
          <w:bCs/>
          <w:color w:val="000000" w:themeColor="text1"/>
        </w:rPr>
      </w:pPr>
      <w:r w:rsidRPr="00EA1D23">
        <w:rPr>
          <w:rFonts w:ascii="Garamond" w:hAnsi="Garamond"/>
          <w:b/>
          <w:bCs/>
          <w:color w:val="000000" w:themeColor="text1"/>
        </w:rPr>
        <w:t>Final Paper</w:t>
      </w:r>
    </w:p>
    <w:p w14:paraId="38DD7288" w14:textId="227FA7B8" w:rsidR="00D050B8" w:rsidRPr="00D2204D" w:rsidRDefault="00D050B8" w:rsidP="00B174DC">
      <w:pPr>
        <w:rPr>
          <w:rFonts w:ascii="Garamond" w:hAnsi="Garamond"/>
          <w:color w:val="000000" w:themeColor="text1"/>
        </w:rPr>
      </w:pPr>
    </w:p>
    <w:p w14:paraId="54C31EB8" w14:textId="0E72D046" w:rsidR="00E02AE5" w:rsidRPr="00D2204D" w:rsidRDefault="00E02AE5" w:rsidP="00B174DC">
      <w:pPr>
        <w:rPr>
          <w:rFonts w:ascii="Garamond" w:hAnsi="Garamond"/>
          <w:color w:val="000000" w:themeColor="text1"/>
          <w:u w:val="single"/>
        </w:rPr>
      </w:pPr>
      <w:r w:rsidRPr="00D2204D">
        <w:rPr>
          <w:rFonts w:ascii="Garamond" w:hAnsi="Garamond"/>
          <w:color w:val="000000" w:themeColor="text1"/>
        </w:rPr>
        <w:t xml:space="preserve">Students will write a final paper at the end of the semester. Strong papers will integrate the theoretical materials from the course, analysis of cases, and include outside research. Papers should be 8 pages double-spaced in length (strictly enforced). A detailed handout with paper prompt </w:t>
      </w:r>
      <w:r w:rsidR="00A45506" w:rsidRPr="00D2204D">
        <w:rPr>
          <w:rFonts w:ascii="Garamond" w:hAnsi="Garamond"/>
          <w:color w:val="000000" w:themeColor="text1"/>
        </w:rPr>
        <w:t xml:space="preserve">and specific information about formatting, citations, etc. will be provided separately. </w:t>
      </w:r>
      <w:r w:rsidR="00A45506" w:rsidRPr="00D2204D">
        <w:rPr>
          <w:rFonts w:ascii="Garamond" w:hAnsi="Garamond"/>
          <w:color w:val="000000" w:themeColor="text1"/>
          <w:u w:val="single"/>
        </w:rPr>
        <w:t xml:space="preserve">The final paper is due by </w:t>
      </w:r>
      <w:r w:rsidR="00A86CBE" w:rsidRPr="00D2204D">
        <w:rPr>
          <w:rFonts w:ascii="Garamond" w:hAnsi="Garamond"/>
          <w:color w:val="000000" w:themeColor="text1"/>
          <w:u w:val="single"/>
        </w:rPr>
        <w:t>December 1</w:t>
      </w:r>
      <w:r w:rsidR="00121B98">
        <w:rPr>
          <w:rFonts w:ascii="Garamond" w:hAnsi="Garamond"/>
          <w:color w:val="000000" w:themeColor="text1"/>
          <w:u w:val="single"/>
        </w:rPr>
        <w:t>7</w:t>
      </w:r>
      <w:r w:rsidR="00A86CBE" w:rsidRPr="00D2204D">
        <w:rPr>
          <w:rFonts w:ascii="Garamond" w:hAnsi="Garamond"/>
          <w:color w:val="000000" w:themeColor="text1"/>
          <w:u w:val="single"/>
          <w:vertAlign w:val="superscript"/>
        </w:rPr>
        <w:t>th</w:t>
      </w:r>
      <w:r w:rsidR="00A86CBE" w:rsidRPr="00D2204D">
        <w:rPr>
          <w:rFonts w:ascii="Garamond" w:hAnsi="Garamond"/>
          <w:color w:val="000000" w:themeColor="text1"/>
          <w:u w:val="single"/>
        </w:rPr>
        <w:t xml:space="preserve">. </w:t>
      </w:r>
    </w:p>
    <w:p w14:paraId="77D776FB" w14:textId="77777777" w:rsidR="00E02AE5" w:rsidRPr="00D2204D" w:rsidRDefault="00E02AE5" w:rsidP="00B174DC">
      <w:pPr>
        <w:rPr>
          <w:rFonts w:ascii="Garamond" w:hAnsi="Garamond"/>
          <w:color w:val="000000" w:themeColor="text1"/>
        </w:rPr>
      </w:pPr>
    </w:p>
    <w:p w14:paraId="0AAE5520" w14:textId="77777777" w:rsidR="00E02AE5" w:rsidRPr="00D2204D" w:rsidRDefault="00E02AE5" w:rsidP="00B174DC">
      <w:pPr>
        <w:rPr>
          <w:rFonts w:ascii="Garamond" w:hAnsi="Garamond"/>
          <w:color w:val="000000" w:themeColor="text1"/>
        </w:rPr>
      </w:pPr>
    </w:p>
    <w:p w14:paraId="791726C8" w14:textId="790C4B27" w:rsidR="005723F3" w:rsidRPr="00EA1D23" w:rsidRDefault="00E02AE5" w:rsidP="00B174DC">
      <w:pPr>
        <w:rPr>
          <w:rFonts w:ascii="Garamond" w:hAnsi="Garamond"/>
          <w:b/>
          <w:bCs/>
          <w:color w:val="000000" w:themeColor="text1"/>
        </w:rPr>
      </w:pPr>
      <w:r w:rsidRPr="00EA1D23">
        <w:rPr>
          <w:rFonts w:ascii="Garamond" w:hAnsi="Garamond"/>
          <w:b/>
          <w:bCs/>
          <w:color w:val="000000" w:themeColor="text1"/>
        </w:rPr>
        <w:t>Case Study</w:t>
      </w:r>
      <w:r w:rsidR="00B52BD2" w:rsidRPr="00EA1D23">
        <w:rPr>
          <w:rFonts w:ascii="Garamond" w:hAnsi="Garamond"/>
          <w:b/>
          <w:bCs/>
          <w:color w:val="000000" w:themeColor="text1"/>
        </w:rPr>
        <w:t xml:space="preserve"> and</w:t>
      </w:r>
      <w:r w:rsidRPr="00EA1D23">
        <w:rPr>
          <w:rFonts w:ascii="Garamond" w:hAnsi="Garamond"/>
          <w:b/>
          <w:bCs/>
          <w:color w:val="000000" w:themeColor="text1"/>
        </w:rPr>
        <w:t xml:space="preserve"> Presentation</w:t>
      </w:r>
    </w:p>
    <w:p w14:paraId="60997FB8" w14:textId="49FDA555" w:rsidR="000B4818" w:rsidRDefault="000B4818" w:rsidP="00B174DC">
      <w:pPr>
        <w:rPr>
          <w:rFonts w:ascii="Garamond" w:hAnsi="Garamond"/>
          <w:color w:val="000000" w:themeColor="text1"/>
        </w:rPr>
      </w:pPr>
    </w:p>
    <w:p w14:paraId="18497772" w14:textId="6EC8AD39" w:rsidR="00B52BD2" w:rsidRPr="00B52BD2" w:rsidRDefault="00B52BD2" w:rsidP="00B174DC">
      <w:pPr>
        <w:rPr>
          <w:rFonts w:ascii="Batang" w:eastAsia="Batang" w:hAnsi="Batang" w:cs="Batang"/>
          <w:color w:val="000000" w:themeColor="text1"/>
        </w:rPr>
      </w:pPr>
      <w:r>
        <w:rPr>
          <w:rFonts w:ascii="Garamond" w:hAnsi="Garamond"/>
          <w:color w:val="000000" w:themeColor="text1"/>
        </w:rPr>
        <w:t xml:space="preserve">Students will write a short case study analysis </w:t>
      </w:r>
      <w:r w:rsidR="009F02C3">
        <w:rPr>
          <w:rFonts w:ascii="Garamond" w:hAnsi="Garamond"/>
          <w:color w:val="000000" w:themeColor="text1"/>
        </w:rPr>
        <w:t xml:space="preserve">(10% of grade) </w:t>
      </w:r>
      <w:r>
        <w:rPr>
          <w:rFonts w:ascii="Garamond" w:hAnsi="Garamond"/>
          <w:color w:val="000000" w:themeColor="text1"/>
        </w:rPr>
        <w:t xml:space="preserve">applying the themes that we covered in class to any interstate or intrastate conflict. In their analysis, students will discuss the cause of war (applying the theories that we covered) and the management tactic used in termination of the conflict. If the conflict is </w:t>
      </w:r>
      <w:r w:rsidR="009F02C3">
        <w:rPr>
          <w:rFonts w:ascii="Garamond" w:hAnsi="Garamond"/>
          <w:color w:val="000000" w:themeColor="text1"/>
        </w:rPr>
        <w:t xml:space="preserve">still </w:t>
      </w:r>
      <w:r>
        <w:rPr>
          <w:rFonts w:ascii="Garamond" w:hAnsi="Garamond"/>
          <w:color w:val="000000" w:themeColor="text1"/>
        </w:rPr>
        <w:t xml:space="preserve">ongoing, students will </w:t>
      </w:r>
      <w:r w:rsidR="00FE71D0">
        <w:rPr>
          <w:rFonts w:ascii="Garamond" w:hAnsi="Garamond"/>
          <w:color w:val="000000" w:themeColor="text1"/>
        </w:rPr>
        <w:t>discuss</w:t>
      </w:r>
      <w:r>
        <w:rPr>
          <w:rFonts w:ascii="Garamond" w:hAnsi="Garamond"/>
          <w:color w:val="000000" w:themeColor="text1"/>
        </w:rPr>
        <w:t xml:space="preserve"> </w:t>
      </w:r>
      <w:r w:rsidR="009F02C3">
        <w:rPr>
          <w:rFonts w:ascii="Garamond" w:hAnsi="Garamond"/>
          <w:color w:val="000000" w:themeColor="text1"/>
        </w:rPr>
        <w:t xml:space="preserve">which management tactic has been employed </w:t>
      </w:r>
      <w:r w:rsidR="00FE71D0">
        <w:rPr>
          <w:rFonts w:ascii="Garamond" w:hAnsi="Garamond"/>
          <w:color w:val="000000" w:themeColor="text1"/>
        </w:rPr>
        <w:t>but</w:t>
      </w:r>
      <w:r w:rsidR="009F02C3">
        <w:rPr>
          <w:rFonts w:ascii="Garamond" w:hAnsi="Garamond"/>
          <w:color w:val="000000" w:themeColor="text1"/>
        </w:rPr>
        <w:t xml:space="preserve"> failed</w:t>
      </w:r>
      <w:r>
        <w:rPr>
          <w:rFonts w:ascii="Garamond" w:hAnsi="Garamond"/>
          <w:color w:val="000000" w:themeColor="text1"/>
        </w:rPr>
        <w:t xml:space="preserve">. The analysis should be no more than </w:t>
      </w:r>
      <w:r w:rsidR="00FE71D0">
        <w:rPr>
          <w:rFonts w:ascii="Garamond" w:hAnsi="Garamond"/>
          <w:color w:val="000000" w:themeColor="text1"/>
        </w:rPr>
        <w:t>4</w:t>
      </w:r>
      <w:r>
        <w:rPr>
          <w:rFonts w:ascii="Garamond" w:hAnsi="Garamond"/>
          <w:color w:val="000000" w:themeColor="text1"/>
        </w:rPr>
        <w:t xml:space="preserve"> pages in length, double-spaced.</w:t>
      </w:r>
      <w:r w:rsidR="009F02C3">
        <w:rPr>
          <w:rFonts w:ascii="Garamond" w:hAnsi="Garamond"/>
          <w:color w:val="000000" w:themeColor="text1"/>
        </w:rPr>
        <w:t xml:space="preserve"> This assignment is intended to be short and concise, so in analyzing their cases, students should select one theory as the cause of war and one management tactic involved in the termination and explain how they apply to their chosen case. </w:t>
      </w:r>
    </w:p>
    <w:p w14:paraId="7A173E07" w14:textId="1D23A782" w:rsidR="00B52BD2" w:rsidRDefault="00B52BD2" w:rsidP="00B174DC">
      <w:pPr>
        <w:rPr>
          <w:rFonts w:ascii="Garamond" w:hAnsi="Garamond"/>
          <w:color w:val="000000" w:themeColor="text1"/>
        </w:rPr>
      </w:pPr>
    </w:p>
    <w:p w14:paraId="74CBCCF2" w14:textId="773E0C35" w:rsidR="00704F0C" w:rsidRPr="00B52BD2" w:rsidRDefault="009F02C3" w:rsidP="00704F0C">
      <w:pPr>
        <w:rPr>
          <w:rFonts w:ascii="Batang" w:eastAsia="Batang" w:hAnsi="Batang" w:cs="Batang"/>
          <w:color w:val="000000" w:themeColor="text1"/>
        </w:rPr>
      </w:pPr>
      <w:r>
        <w:rPr>
          <w:rFonts w:ascii="Garamond" w:hAnsi="Garamond"/>
          <w:color w:val="000000" w:themeColor="text1"/>
        </w:rPr>
        <w:t xml:space="preserve">We will then spend last </w:t>
      </w:r>
      <w:r w:rsidR="00FE71D0">
        <w:rPr>
          <w:rFonts w:ascii="Garamond" w:hAnsi="Garamond"/>
          <w:color w:val="000000" w:themeColor="text1"/>
        </w:rPr>
        <w:t>four</w:t>
      </w:r>
      <w:r>
        <w:rPr>
          <w:rFonts w:ascii="Garamond" w:hAnsi="Garamond"/>
          <w:color w:val="000000" w:themeColor="text1"/>
        </w:rPr>
        <w:t xml:space="preserve"> </w:t>
      </w:r>
      <w:r w:rsidR="00FE71D0">
        <w:rPr>
          <w:rFonts w:ascii="Garamond" w:hAnsi="Garamond"/>
          <w:color w:val="000000" w:themeColor="text1"/>
        </w:rPr>
        <w:t>sessions</w:t>
      </w:r>
      <w:r>
        <w:rPr>
          <w:rFonts w:ascii="Garamond" w:hAnsi="Garamond"/>
          <w:color w:val="000000" w:themeColor="text1"/>
        </w:rPr>
        <w:t xml:space="preserve"> with student presentations (</w:t>
      </w:r>
      <w:r w:rsidR="008E7ACD">
        <w:rPr>
          <w:rFonts w:ascii="Garamond" w:hAnsi="Garamond"/>
          <w:color w:val="000000" w:themeColor="text1"/>
        </w:rPr>
        <w:t xml:space="preserve">10% of grade) </w:t>
      </w:r>
      <w:r>
        <w:rPr>
          <w:rFonts w:ascii="Garamond" w:hAnsi="Garamond"/>
          <w:color w:val="000000" w:themeColor="text1"/>
        </w:rPr>
        <w:t xml:space="preserve">of the case study analysis. Students will prepare </w:t>
      </w:r>
      <w:r w:rsidR="008E7ACD">
        <w:rPr>
          <w:rFonts w:ascii="Garamond" w:hAnsi="Garamond"/>
          <w:color w:val="000000" w:themeColor="text1"/>
        </w:rPr>
        <w:t xml:space="preserve">a </w:t>
      </w:r>
      <w:r>
        <w:rPr>
          <w:rFonts w:ascii="Garamond" w:hAnsi="Garamond"/>
          <w:color w:val="000000" w:themeColor="text1"/>
        </w:rPr>
        <w:t xml:space="preserve">short </w:t>
      </w:r>
      <w:proofErr w:type="spellStart"/>
      <w:r>
        <w:rPr>
          <w:rFonts w:ascii="Garamond" w:hAnsi="Garamond"/>
          <w:color w:val="000000" w:themeColor="text1"/>
        </w:rPr>
        <w:t>powerpoint</w:t>
      </w:r>
      <w:proofErr w:type="spellEnd"/>
      <w:r>
        <w:rPr>
          <w:rFonts w:ascii="Garamond" w:hAnsi="Garamond"/>
          <w:color w:val="000000" w:themeColor="text1"/>
        </w:rPr>
        <w:t xml:space="preserve"> </w:t>
      </w:r>
      <w:r w:rsidR="008E7ACD">
        <w:rPr>
          <w:rFonts w:ascii="Garamond" w:hAnsi="Garamond"/>
          <w:color w:val="000000" w:themeColor="text1"/>
        </w:rPr>
        <w:t>presentation</w:t>
      </w:r>
      <w:r>
        <w:rPr>
          <w:rFonts w:ascii="Garamond" w:hAnsi="Garamond"/>
          <w:color w:val="000000" w:themeColor="text1"/>
        </w:rPr>
        <w:t xml:space="preserve"> that is no more than 5-6 minutes in length (strictly enforced)</w:t>
      </w:r>
      <w:r w:rsidR="00AB1679">
        <w:rPr>
          <w:rFonts w:ascii="Garamond" w:hAnsi="Garamond"/>
          <w:color w:val="000000" w:themeColor="text1"/>
        </w:rPr>
        <w:t xml:space="preserve"> followed by a 3-minute Q&amp;A</w:t>
      </w:r>
      <w:r>
        <w:rPr>
          <w:rFonts w:ascii="Garamond" w:hAnsi="Garamond"/>
          <w:color w:val="000000" w:themeColor="text1"/>
        </w:rPr>
        <w:t xml:space="preserve">. </w:t>
      </w:r>
      <w:r w:rsidRPr="009F02C3">
        <w:rPr>
          <w:rFonts w:ascii="Garamond" w:hAnsi="Garamond"/>
          <w:color w:val="000000" w:themeColor="text1"/>
        </w:rPr>
        <w:t>Through this presentation, students will learn how to deliver presentations in a professional setting, interact and communicate with an audience, and present abstract ideas succinctly and coherently</w:t>
      </w:r>
      <w:r>
        <w:rPr>
          <w:rFonts w:ascii="Garamond" w:hAnsi="Garamond"/>
          <w:color w:val="000000" w:themeColor="text1"/>
        </w:rPr>
        <w:t xml:space="preserve">. During presentations, </w:t>
      </w:r>
      <w:r w:rsidRPr="009F02C3">
        <w:rPr>
          <w:rFonts w:ascii="Garamond" w:hAnsi="Garamond"/>
          <w:color w:val="000000" w:themeColor="text1"/>
          <w:u w:val="single"/>
        </w:rPr>
        <w:t>students will not be allowed to use their laptops or tablet devices</w:t>
      </w:r>
      <w:r w:rsidRPr="009F02C3">
        <w:rPr>
          <w:rFonts w:ascii="Garamond" w:hAnsi="Garamond"/>
          <w:color w:val="000000" w:themeColor="text1"/>
        </w:rPr>
        <w:t xml:space="preserve">. Students are expected to listen to their </w:t>
      </w:r>
      <w:r w:rsidR="00704F0C">
        <w:rPr>
          <w:rFonts w:ascii="Garamond" w:hAnsi="Garamond"/>
          <w:color w:val="000000" w:themeColor="text1"/>
        </w:rPr>
        <w:t>peers’</w:t>
      </w:r>
      <w:r w:rsidRPr="009F02C3">
        <w:rPr>
          <w:rFonts w:ascii="Garamond" w:hAnsi="Garamond"/>
          <w:color w:val="000000" w:themeColor="text1"/>
        </w:rPr>
        <w:t xml:space="preserve"> presentation and offer constructive feedback as part of their participation grade. </w:t>
      </w:r>
      <w:r w:rsidR="00704F0C">
        <w:rPr>
          <w:rFonts w:ascii="Garamond" w:hAnsi="Garamond"/>
          <w:color w:val="000000" w:themeColor="text1"/>
        </w:rPr>
        <w:t xml:space="preserve">The case study analysis is due by </w:t>
      </w:r>
      <w:r w:rsidR="00704F0C" w:rsidRPr="00D6212D">
        <w:rPr>
          <w:rFonts w:ascii="Garamond" w:hAnsi="Garamond"/>
          <w:color w:val="000000" w:themeColor="text1"/>
          <w:u w:val="single"/>
        </w:rPr>
        <w:t>the end of the day of student presentation</w:t>
      </w:r>
      <w:r w:rsidR="00704F0C">
        <w:rPr>
          <w:rFonts w:ascii="Garamond" w:hAnsi="Garamond"/>
          <w:color w:val="000000" w:themeColor="text1"/>
        </w:rPr>
        <w:t>.</w:t>
      </w:r>
    </w:p>
    <w:p w14:paraId="114D70CD" w14:textId="49825E05" w:rsidR="00730954" w:rsidRPr="00D2204D" w:rsidRDefault="00730954" w:rsidP="00B174DC">
      <w:pPr>
        <w:rPr>
          <w:rFonts w:ascii="Garamond" w:hAnsi="Garamond"/>
          <w:color w:val="000000" w:themeColor="text1"/>
        </w:rPr>
      </w:pPr>
    </w:p>
    <w:p w14:paraId="166B1CB6" w14:textId="77777777" w:rsidR="00E103AA" w:rsidRPr="00D2204D" w:rsidRDefault="00E103AA" w:rsidP="00B174DC">
      <w:pPr>
        <w:rPr>
          <w:rFonts w:ascii="Garamond" w:hAnsi="Garamond"/>
          <w:color w:val="000000" w:themeColor="text1"/>
        </w:rPr>
      </w:pPr>
    </w:p>
    <w:p w14:paraId="7E3EF904" w14:textId="77777777" w:rsidR="00E103AA" w:rsidRPr="008D386C" w:rsidRDefault="00E103AA" w:rsidP="00B174DC">
      <w:pPr>
        <w:rPr>
          <w:rFonts w:ascii="Garamond" w:hAnsi="Garamond"/>
          <w:b/>
          <w:bCs/>
          <w:color w:val="000000" w:themeColor="text1"/>
        </w:rPr>
      </w:pPr>
      <w:r w:rsidRPr="008D386C">
        <w:rPr>
          <w:rFonts w:ascii="Garamond" w:hAnsi="Garamond"/>
          <w:b/>
          <w:bCs/>
          <w:color w:val="000000" w:themeColor="text1"/>
        </w:rPr>
        <w:t>Grading</w:t>
      </w:r>
    </w:p>
    <w:p w14:paraId="59F5FF0D" w14:textId="77777777" w:rsidR="00E103AA" w:rsidRPr="00D2204D" w:rsidRDefault="00E103AA" w:rsidP="00B174DC">
      <w:pPr>
        <w:rPr>
          <w:rFonts w:ascii="Garamond" w:hAnsi="Garamond"/>
          <w:color w:val="000000" w:themeColor="text1"/>
        </w:rPr>
      </w:pPr>
    </w:p>
    <w:p w14:paraId="4A4E3AED" w14:textId="1A144D2A" w:rsidR="00621F7B" w:rsidRPr="00D2204D" w:rsidRDefault="00621F7B" w:rsidP="00B174DC">
      <w:pPr>
        <w:rPr>
          <w:rFonts w:ascii="Garamond" w:hAnsi="Garamond"/>
          <w:color w:val="000000" w:themeColor="text1"/>
        </w:rPr>
      </w:pPr>
      <w:r w:rsidRPr="00D2204D">
        <w:rPr>
          <w:rFonts w:ascii="Garamond" w:hAnsi="Garamond"/>
          <w:color w:val="000000" w:themeColor="text1"/>
        </w:rPr>
        <w:t>Grades will be based on the following scale and there will not be a curve.</w:t>
      </w:r>
    </w:p>
    <w:p w14:paraId="17E10154" w14:textId="2DFCA86B" w:rsidR="00476BFD" w:rsidRPr="00D2204D" w:rsidRDefault="00476BFD" w:rsidP="00B174DC">
      <w:pPr>
        <w:rPr>
          <w:rFonts w:ascii="Garamond" w:hAnsi="Garamond"/>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2473"/>
      </w:tblGrid>
      <w:tr w:rsidR="00476BFD" w:rsidRPr="00D2204D" w14:paraId="683B4013" w14:textId="77777777" w:rsidTr="00AC5802">
        <w:trPr>
          <w:trHeight w:val="521"/>
        </w:trPr>
        <w:tc>
          <w:tcPr>
            <w:tcW w:w="2473" w:type="dxa"/>
          </w:tcPr>
          <w:p w14:paraId="6E14A33E" w14:textId="77777777"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97 and above = A+</w:t>
            </w:r>
          </w:p>
          <w:p w14:paraId="28C784A6" w14:textId="77777777"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93 to 96 = A</w:t>
            </w:r>
          </w:p>
          <w:p w14:paraId="0938A95A" w14:textId="77777777"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90 to 92 = A-</w:t>
            </w:r>
          </w:p>
          <w:p w14:paraId="5DC59B63" w14:textId="77777777"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87 to 89 = B+</w:t>
            </w:r>
          </w:p>
          <w:p w14:paraId="00E71FED" w14:textId="77777777"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83 to 86 = B</w:t>
            </w:r>
          </w:p>
          <w:p w14:paraId="3DC07D59" w14:textId="77777777"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80 to 82 = B-</w:t>
            </w:r>
          </w:p>
          <w:p w14:paraId="34075581" w14:textId="77777777" w:rsidR="00476BFD" w:rsidRPr="00D2204D" w:rsidRDefault="00476BFD" w:rsidP="00B174DC">
            <w:pPr>
              <w:rPr>
                <w:rFonts w:ascii="Garamond" w:hAnsi="Garamond"/>
                <w:color w:val="000000" w:themeColor="text1"/>
              </w:rPr>
            </w:pPr>
          </w:p>
        </w:tc>
        <w:tc>
          <w:tcPr>
            <w:tcW w:w="2473" w:type="dxa"/>
          </w:tcPr>
          <w:p w14:paraId="2A75D0E6" w14:textId="77777777"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77 to 79 = C+</w:t>
            </w:r>
          </w:p>
          <w:p w14:paraId="04DBC72C" w14:textId="77777777"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73 to 76 = C</w:t>
            </w:r>
          </w:p>
          <w:p w14:paraId="7E749EA0" w14:textId="77777777"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70 to 72 = C-</w:t>
            </w:r>
          </w:p>
          <w:p w14:paraId="5AF65071" w14:textId="77777777"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67 to 69 = D+</w:t>
            </w:r>
          </w:p>
          <w:p w14:paraId="3678E3AE" w14:textId="77777777"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63 to 66= D</w:t>
            </w:r>
          </w:p>
          <w:p w14:paraId="56C361E0" w14:textId="77777777"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60 to 62 = D-</w:t>
            </w:r>
          </w:p>
          <w:p w14:paraId="1867FC00" w14:textId="6EE29FAF" w:rsidR="00476BFD" w:rsidRPr="00D2204D" w:rsidRDefault="00476BFD" w:rsidP="00B174DC">
            <w:pPr>
              <w:rPr>
                <w:rFonts w:ascii="Garamond" w:hAnsi="Garamond"/>
                <w:i/>
                <w:iCs/>
                <w:color w:val="000000" w:themeColor="text1"/>
              </w:rPr>
            </w:pPr>
            <w:r w:rsidRPr="00D2204D">
              <w:rPr>
                <w:rFonts w:ascii="Garamond" w:hAnsi="Garamond"/>
                <w:i/>
                <w:iCs/>
                <w:color w:val="000000" w:themeColor="text1"/>
              </w:rPr>
              <w:t>59 and below = F</w:t>
            </w:r>
          </w:p>
        </w:tc>
      </w:tr>
    </w:tbl>
    <w:p w14:paraId="4C81B6D8" w14:textId="77777777" w:rsidR="00DB7F61" w:rsidRPr="00D2204D" w:rsidRDefault="00DB7F61" w:rsidP="00B174DC">
      <w:pPr>
        <w:rPr>
          <w:rFonts w:ascii="Garamond" w:hAnsi="Garamond"/>
          <w:color w:val="000000" w:themeColor="text1"/>
        </w:rPr>
      </w:pPr>
    </w:p>
    <w:p w14:paraId="7369F2AA" w14:textId="660B3AEF" w:rsidR="00D6212D" w:rsidRPr="001C609C" w:rsidRDefault="00A44682" w:rsidP="00D6212D">
      <w:pPr>
        <w:autoSpaceDE w:val="0"/>
        <w:autoSpaceDN w:val="0"/>
        <w:adjustRightInd w:val="0"/>
        <w:rPr>
          <w:rFonts w:ascii="Garamond" w:hAnsi="Garamond"/>
        </w:rPr>
      </w:pPr>
      <w:r w:rsidRPr="00D2204D">
        <w:rPr>
          <w:rFonts w:ascii="Garamond" w:hAnsi="Garamond"/>
          <w:color w:val="000000" w:themeColor="text1"/>
        </w:rPr>
        <w:t xml:space="preserve">If students have questions about the grade they receive, please schedule an office hour appointment to discuss their grade breakdown and what they can do in the future to improve their grade. </w:t>
      </w:r>
      <w:r w:rsidR="00D6212D" w:rsidRPr="001C609C">
        <w:rPr>
          <w:rFonts w:ascii="Garamond" w:hAnsi="Garamond"/>
        </w:rPr>
        <w:t xml:space="preserve">Students may request re-grading of their assignment </w:t>
      </w:r>
      <w:r w:rsidR="00D6212D" w:rsidRPr="00D6212D">
        <w:rPr>
          <w:rFonts w:ascii="Garamond" w:hAnsi="Garamond"/>
        </w:rPr>
        <w:t xml:space="preserve">through </w:t>
      </w:r>
      <w:r w:rsidR="00D6212D" w:rsidRPr="001C609C">
        <w:rPr>
          <w:rFonts w:ascii="Garamond" w:hAnsi="Garamond"/>
        </w:rPr>
        <w:t>a written document, describing reasons for re-grading.</w:t>
      </w:r>
      <w:r w:rsidR="00D6212D">
        <w:rPr>
          <w:rFonts w:ascii="Garamond" w:hAnsi="Garamond"/>
        </w:rPr>
        <w:t xml:space="preserve"> The time window to submit such a request is after one week from the day the assignment is returned and within two weeks. </w:t>
      </w:r>
    </w:p>
    <w:p w14:paraId="3C7433C6" w14:textId="428F4DC8" w:rsidR="00621F7B" w:rsidRPr="00D2204D" w:rsidRDefault="00621F7B" w:rsidP="00B174DC">
      <w:pPr>
        <w:rPr>
          <w:rFonts w:ascii="Garamond" w:hAnsi="Garamond"/>
          <w:color w:val="000000" w:themeColor="text1"/>
        </w:rPr>
      </w:pPr>
    </w:p>
    <w:p w14:paraId="7CA5B94A" w14:textId="1EC506EF" w:rsidR="00B1597D" w:rsidRPr="00C442B1" w:rsidRDefault="00B1597D" w:rsidP="00B174DC">
      <w:pPr>
        <w:rPr>
          <w:rFonts w:ascii="Garamond" w:hAnsi="Garamond"/>
          <w:b/>
          <w:bCs/>
          <w:color w:val="000000" w:themeColor="text1"/>
        </w:rPr>
      </w:pPr>
      <w:r w:rsidRPr="00C442B1">
        <w:rPr>
          <w:rFonts w:ascii="Garamond" w:hAnsi="Garamond"/>
          <w:b/>
          <w:bCs/>
          <w:color w:val="000000" w:themeColor="text1"/>
        </w:rPr>
        <w:t xml:space="preserve">Campus </w:t>
      </w:r>
      <w:r w:rsidR="00D6212D">
        <w:rPr>
          <w:rFonts w:ascii="Garamond" w:hAnsi="Garamond"/>
          <w:b/>
          <w:bCs/>
          <w:color w:val="000000" w:themeColor="text1"/>
        </w:rPr>
        <w:t>Policy</w:t>
      </w:r>
    </w:p>
    <w:p w14:paraId="22339A4D" w14:textId="18DFDAC0" w:rsidR="00B1597D" w:rsidRPr="00C442B1" w:rsidRDefault="00B1597D" w:rsidP="00B174DC">
      <w:pPr>
        <w:rPr>
          <w:rFonts w:ascii="Garamond" w:hAnsi="Garamond"/>
          <w:color w:val="000000" w:themeColor="text1"/>
        </w:rPr>
      </w:pPr>
    </w:p>
    <w:p w14:paraId="7EAFDDF3" w14:textId="77777777" w:rsidR="00C72FEF" w:rsidRPr="00C442B1" w:rsidRDefault="00C72FEF" w:rsidP="00C72FEF">
      <w:pPr>
        <w:pStyle w:val="Default"/>
        <w:rPr>
          <w:rFonts w:ascii="Garamond" w:hAnsi="Garamond"/>
          <w:b/>
          <w:bCs/>
          <w:sz w:val="23"/>
          <w:szCs w:val="23"/>
        </w:rPr>
      </w:pPr>
      <w:r w:rsidRPr="00C442B1">
        <w:rPr>
          <w:rFonts w:ascii="Garamond" w:hAnsi="Garamond"/>
          <w:b/>
          <w:bCs/>
          <w:sz w:val="23"/>
          <w:szCs w:val="23"/>
        </w:rPr>
        <w:t>Copyright</w:t>
      </w:r>
    </w:p>
    <w:p w14:paraId="7FE76BA3" w14:textId="77777777" w:rsidR="00C72FEF" w:rsidRPr="00C442B1" w:rsidRDefault="00C72FEF" w:rsidP="00C72FEF">
      <w:pPr>
        <w:pStyle w:val="Default"/>
        <w:rPr>
          <w:rFonts w:ascii="Garamond" w:hAnsi="Garamond"/>
          <w:b/>
          <w:bCs/>
          <w:sz w:val="23"/>
          <w:szCs w:val="23"/>
        </w:rPr>
      </w:pPr>
    </w:p>
    <w:p w14:paraId="5566CA90" w14:textId="3BE29E80" w:rsidR="00C72FEF" w:rsidRPr="00C442B1" w:rsidRDefault="00C72FEF" w:rsidP="00C72FEF">
      <w:pPr>
        <w:pStyle w:val="Default"/>
        <w:rPr>
          <w:rFonts w:ascii="Garamond" w:hAnsi="Garamond"/>
          <w:sz w:val="23"/>
          <w:szCs w:val="23"/>
        </w:rPr>
      </w:pPr>
      <w:r w:rsidRPr="00C442B1">
        <w:rPr>
          <w:rFonts w:ascii="Garamond" w:hAnsi="Garamond"/>
          <w:sz w:val="23"/>
          <w:szCs w:val="23"/>
        </w:rPr>
        <w:t xml:space="preserve">Course materials that exist in a tangible medium, such as written or recorded lectures, PowerPoint presentations, </w:t>
      </w:r>
      <w:proofErr w:type="gramStart"/>
      <w:r w:rsidRPr="00C442B1">
        <w:rPr>
          <w:rFonts w:ascii="Garamond" w:hAnsi="Garamond"/>
          <w:sz w:val="23"/>
          <w:szCs w:val="23"/>
        </w:rPr>
        <w:t>handouts</w:t>
      </w:r>
      <w:proofErr w:type="gramEnd"/>
      <w:r w:rsidRPr="00C442B1">
        <w:rPr>
          <w:rFonts w:ascii="Garamond" w:hAnsi="Garamond"/>
          <w:sz w:val="23"/>
          <w:szCs w:val="23"/>
        </w:rPr>
        <w:t xml:space="preserve"> and tests, are copyright protected. This means that class lectures are copyrighted. You may not copy and distribute such materials except for personal use, and with my express permission. This means you may not audio-record or video-record class sessions without my permission, and you may not sell course materials or post them on a website. Be aware that copyright infringements may be referred to the Office of Student Conduct. </w:t>
      </w:r>
    </w:p>
    <w:p w14:paraId="6375EC2C" w14:textId="1BE97820" w:rsidR="00C72FEF" w:rsidRPr="00C442B1" w:rsidRDefault="00C72FEF" w:rsidP="00C72FEF">
      <w:pPr>
        <w:pStyle w:val="Default"/>
        <w:rPr>
          <w:rFonts w:ascii="Garamond" w:hAnsi="Garamond"/>
          <w:b/>
          <w:bCs/>
          <w:sz w:val="23"/>
          <w:szCs w:val="23"/>
        </w:rPr>
      </w:pPr>
    </w:p>
    <w:p w14:paraId="66B21F7E" w14:textId="646AAD02" w:rsidR="00C72FEF" w:rsidRPr="00C442B1" w:rsidRDefault="00C72FEF" w:rsidP="00C72FEF">
      <w:pPr>
        <w:pStyle w:val="Default"/>
        <w:rPr>
          <w:rFonts w:ascii="Garamond" w:hAnsi="Garamond"/>
          <w:b/>
          <w:bCs/>
          <w:sz w:val="23"/>
          <w:szCs w:val="23"/>
        </w:rPr>
      </w:pPr>
      <w:r w:rsidRPr="00C442B1">
        <w:rPr>
          <w:rFonts w:ascii="Garamond" w:hAnsi="Garamond"/>
          <w:b/>
          <w:bCs/>
          <w:sz w:val="23"/>
          <w:szCs w:val="23"/>
        </w:rPr>
        <w:t>Absence Policy</w:t>
      </w:r>
    </w:p>
    <w:p w14:paraId="6B7C233B" w14:textId="77777777" w:rsidR="00C72FEF" w:rsidRPr="00C442B1" w:rsidRDefault="00C72FEF" w:rsidP="00C72FEF">
      <w:pPr>
        <w:pStyle w:val="Default"/>
        <w:rPr>
          <w:rFonts w:ascii="Garamond" w:hAnsi="Garamond"/>
          <w:sz w:val="19"/>
          <w:szCs w:val="19"/>
        </w:rPr>
      </w:pPr>
    </w:p>
    <w:p w14:paraId="07BAF033" w14:textId="00891E5A" w:rsidR="00C72FEF" w:rsidRPr="00C442B1" w:rsidRDefault="00C72FEF" w:rsidP="00C72FEF">
      <w:pPr>
        <w:pStyle w:val="Default"/>
        <w:rPr>
          <w:rFonts w:ascii="Garamond" w:hAnsi="Garamond"/>
          <w:sz w:val="23"/>
          <w:szCs w:val="23"/>
        </w:rPr>
      </w:pPr>
      <w:r w:rsidRPr="00C442B1">
        <w:rPr>
          <w:rFonts w:ascii="Garamond" w:hAnsi="Garamond"/>
          <w:sz w:val="23"/>
          <w:szCs w:val="23"/>
        </w:rPr>
        <w:t xml:space="preserve">Students are expected to attend classes regularly. Students claiming an excused absence must notify the course instructor in a timely manner, preferably prior to the excused absence, and provide appropriate documentation. For an excused absence, students are responsible for information and material missed on the day of excused absence, and within reason are entitled to receive materials provided to the class during the excused absence. The Undergraduate Catalog defines an excused absence as follows: </w:t>
      </w:r>
    </w:p>
    <w:p w14:paraId="2FDA4A1D" w14:textId="77777777" w:rsidR="00C442B1" w:rsidRPr="00C442B1" w:rsidRDefault="00C442B1" w:rsidP="00C72FEF">
      <w:pPr>
        <w:pStyle w:val="Default"/>
        <w:rPr>
          <w:rFonts w:ascii="Garamond" w:hAnsi="Garamond"/>
          <w:sz w:val="23"/>
          <w:szCs w:val="23"/>
        </w:rPr>
      </w:pPr>
    </w:p>
    <w:p w14:paraId="299D938B" w14:textId="645A011E" w:rsidR="00C72FEF" w:rsidRPr="00C442B1" w:rsidRDefault="00C72FEF" w:rsidP="00C72FEF">
      <w:pPr>
        <w:pStyle w:val="Default"/>
        <w:rPr>
          <w:rFonts w:ascii="Garamond" w:hAnsi="Garamond"/>
          <w:sz w:val="23"/>
          <w:szCs w:val="23"/>
        </w:rPr>
      </w:pPr>
      <w:r w:rsidRPr="00C442B1">
        <w:rPr>
          <w:rFonts w:ascii="Garamond" w:hAnsi="Garamond"/>
          <w:sz w:val="23"/>
          <w:szCs w:val="23"/>
        </w:rPr>
        <w:t xml:space="preserve">“Events that justify an excused absence include religious observances; mandatory military obligation; illness of the student or illness of an immediate family member; participation in university activities at the request of university authorities; and compelling circumstances beyond the student’s control (e.g., death in the family, required court appearance). Absences stemming from work duties other than military obligation (e.g., unexpected changes in shift assignments) and traffic/transit problems do not typically qualify for excused absence.” </w:t>
      </w:r>
    </w:p>
    <w:p w14:paraId="0344B11C" w14:textId="77777777" w:rsidR="00341401" w:rsidRDefault="00341401" w:rsidP="00C72FEF">
      <w:pPr>
        <w:pStyle w:val="Default"/>
        <w:rPr>
          <w:rFonts w:ascii="Garamond" w:hAnsi="Garamond"/>
          <w:sz w:val="23"/>
          <w:szCs w:val="23"/>
        </w:rPr>
      </w:pPr>
    </w:p>
    <w:p w14:paraId="22CC2546" w14:textId="77777777" w:rsidR="00341401" w:rsidRDefault="00341401" w:rsidP="00341401">
      <w:pPr>
        <w:pStyle w:val="Default"/>
        <w:rPr>
          <w:rFonts w:ascii="Garamond" w:hAnsi="Garamond"/>
        </w:rPr>
      </w:pPr>
      <w:r w:rsidRPr="00680F9F">
        <w:rPr>
          <w:rFonts w:ascii="Garamond" w:hAnsi="Garamond"/>
        </w:rPr>
        <w:t>In the case of religious observances, athletic events, and planned absences known at the beginning of the semester, the student must inform the instructor during the schedule adjustment period (the first 10 days of class).</w:t>
      </w:r>
      <w:r>
        <w:rPr>
          <w:rFonts w:ascii="Garamond" w:hAnsi="Garamond"/>
        </w:rPr>
        <w:t xml:space="preserve"> </w:t>
      </w:r>
    </w:p>
    <w:p w14:paraId="091F49E7" w14:textId="77777777" w:rsidR="00341401" w:rsidRDefault="00341401" w:rsidP="00341401">
      <w:pPr>
        <w:pStyle w:val="Default"/>
        <w:rPr>
          <w:rFonts w:ascii="Garamond" w:hAnsi="Garamond"/>
        </w:rPr>
      </w:pPr>
    </w:p>
    <w:p w14:paraId="49C5F1C3" w14:textId="7C085E0C" w:rsidR="00341401" w:rsidRPr="0086173D" w:rsidRDefault="00341401" w:rsidP="00C72FEF">
      <w:pPr>
        <w:pStyle w:val="Default"/>
        <w:rPr>
          <w:rFonts w:ascii="Garamond" w:hAnsi="Garamond"/>
        </w:rPr>
      </w:pPr>
      <w:r w:rsidRPr="00680F9F">
        <w:rPr>
          <w:rFonts w:ascii="Garamond" w:hAnsi="Garamond"/>
        </w:rPr>
        <w:t xml:space="preserve">Medically necessary absences must be corroborated with documentation by a health professional, which may be submitted within one week of your absence. If you are not able to attend the class for any other reason, you will be required to submit a written make-up assignment </w:t>
      </w:r>
      <w:r w:rsidR="00A30826">
        <w:rPr>
          <w:rFonts w:ascii="Garamond" w:hAnsi="Garamond"/>
        </w:rPr>
        <w:t>responding to the discussion questions</w:t>
      </w:r>
      <w:r w:rsidRPr="00680F9F">
        <w:rPr>
          <w:rFonts w:ascii="Garamond" w:hAnsi="Garamond"/>
        </w:rPr>
        <w:t xml:space="preserve">. </w:t>
      </w:r>
      <w:r w:rsidRPr="00A653D0">
        <w:rPr>
          <w:rFonts w:ascii="Garamond" w:hAnsi="Garamond"/>
          <w:b/>
          <w:bCs/>
          <w:u w:val="single"/>
        </w:rPr>
        <w:t>You can use this option twice during the semester</w:t>
      </w:r>
      <w:r w:rsidRPr="00680F9F">
        <w:rPr>
          <w:rFonts w:ascii="Garamond" w:hAnsi="Garamond"/>
        </w:rPr>
        <w:t>. Please note that this assignment should be submitted within a week of your absence.</w:t>
      </w:r>
    </w:p>
    <w:p w14:paraId="4883DA92" w14:textId="77777777" w:rsidR="00C442B1" w:rsidRPr="00C442B1" w:rsidRDefault="00C442B1" w:rsidP="00C72FEF">
      <w:pPr>
        <w:pStyle w:val="Default"/>
        <w:rPr>
          <w:rFonts w:ascii="Garamond" w:hAnsi="Garamond"/>
          <w:sz w:val="23"/>
          <w:szCs w:val="23"/>
        </w:rPr>
      </w:pPr>
    </w:p>
    <w:p w14:paraId="2CCE5661" w14:textId="08E733CE" w:rsidR="00C72FEF" w:rsidRPr="00C442B1" w:rsidRDefault="00C442B1" w:rsidP="00C72FEF">
      <w:pPr>
        <w:pStyle w:val="Default"/>
        <w:rPr>
          <w:rFonts w:ascii="Garamond" w:hAnsi="Garamond"/>
          <w:b/>
          <w:bCs/>
          <w:sz w:val="23"/>
          <w:szCs w:val="23"/>
        </w:rPr>
      </w:pPr>
      <w:r w:rsidRPr="00C442B1">
        <w:rPr>
          <w:rFonts w:ascii="Garamond" w:hAnsi="Garamond"/>
          <w:b/>
          <w:bCs/>
          <w:sz w:val="23"/>
          <w:szCs w:val="23"/>
        </w:rPr>
        <w:t>Policy for Late Papers</w:t>
      </w:r>
      <w:r w:rsidR="003E4CE6">
        <w:rPr>
          <w:rFonts w:ascii="Garamond" w:hAnsi="Garamond"/>
          <w:b/>
          <w:bCs/>
          <w:sz w:val="23"/>
          <w:szCs w:val="23"/>
        </w:rPr>
        <w:t xml:space="preserve"> and Assignments</w:t>
      </w:r>
    </w:p>
    <w:p w14:paraId="6B6B2969" w14:textId="77777777" w:rsidR="00C442B1" w:rsidRPr="00C442B1" w:rsidRDefault="00C442B1" w:rsidP="00C72FEF">
      <w:pPr>
        <w:pStyle w:val="Default"/>
        <w:rPr>
          <w:rFonts w:ascii="Garamond" w:hAnsi="Garamond"/>
          <w:sz w:val="19"/>
          <w:szCs w:val="19"/>
        </w:rPr>
      </w:pPr>
    </w:p>
    <w:p w14:paraId="02D49132" w14:textId="0920821B" w:rsidR="00C72FEF" w:rsidRPr="00C442B1" w:rsidRDefault="00C72FEF" w:rsidP="00C72FEF">
      <w:pPr>
        <w:pStyle w:val="Default"/>
        <w:rPr>
          <w:rFonts w:ascii="Garamond" w:hAnsi="Garamond"/>
          <w:sz w:val="23"/>
          <w:szCs w:val="23"/>
        </w:rPr>
      </w:pPr>
      <w:r w:rsidRPr="00C442B1">
        <w:rPr>
          <w:rFonts w:ascii="Garamond" w:hAnsi="Garamond"/>
          <w:sz w:val="23"/>
          <w:szCs w:val="23"/>
        </w:rPr>
        <w:t xml:space="preserve">Due dates for assigned papers are listed on the syllabus. Papers that are submitted late, without arranging with the instructor for an extension based on a university-approved excuse, will be penalized a third of a grade per day. </w:t>
      </w:r>
    </w:p>
    <w:p w14:paraId="3F2BFB15" w14:textId="77777777" w:rsidR="00C442B1" w:rsidRPr="00C442B1" w:rsidRDefault="00C442B1" w:rsidP="00C72FEF">
      <w:pPr>
        <w:pStyle w:val="Default"/>
        <w:rPr>
          <w:rFonts w:ascii="Garamond" w:hAnsi="Garamond"/>
          <w:sz w:val="23"/>
          <w:szCs w:val="23"/>
        </w:rPr>
      </w:pPr>
    </w:p>
    <w:p w14:paraId="2A50B7A8" w14:textId="77777777" w:rsidR="00AC618C" w:rsidRDefault="00AC618C" w:rsidP="00C72FEF">
      <w:pPr>
        <w:pStyle w:val="Default"/>
        <w:rPr>
          <w:rFonts w:ascii="Garamond" w:hAnsi="Garamond"/>
          <w:b/>
          <w:bCs/>
          <w:sz w:val="23"/>
          <w:szCs w:val="23"/>
        </w:rPr>
      </w:pPr>
    </w:p>
    <w:p w14:paraId="716C5296" w14:textId="77777777" w:rsidR="00AC618C" w:rsidRDefault="00AC618C" w:rsidP="00C72FEF">
      <w:pPr>
        <w:pStyle w:val="Default"/>
        <w:rPr>
          <w:rFonts w:ascii="Garamond" w:hAnsi="Garamond"/>
          <w:b/>
          <w:bCs/>
          <w:sz w:val="23"/>
          <w:szCs w:val="23"/>
        </w:rPr>
      </w:pPr>
    </w:p>
    <w:p w14:paraId="6B78E38D" w14:textId="77777777" w:rsidR="00AC618C" w:rsidRDefault="00AC618C" w:rsidP="00C72FEF">
      <w:pPr>
        <w:pStyle w:val="Default"/>
        <w:rPr>
          <w:rFonts w:ascii="Garamond" w:hAnsi="Garamond"/>
          <w:b/>
          <w:bCs/>
          <w:sz w:val="23"/>
          <w:szCs w:val="23"/>
        </w:rPr>
      </w:pPr>
    </w:p>
    <w:p w14:paraId="373F212F" w14:textId="63A92838" w:rsidR="0086173D" w:rsidRDefault="0086173D" w:rsidP="00C72FEF">
      <w:pPr>
        <w:pStyle w:val="Default"/>
        <w:rPr>
          <w:rFonts w:ascii="Garamond" w:hAnsi="Garamond"/>
          <w:b/>
          <w:bCs/>
          <w:sz w:val="23"/>
          <w:szCs w:val="23"/>
        </w:rPr>
      </w:pPr>
      <w:r>
        <w:rPr>
          <w:rFonts w:ascii="Garamond" w:hAnsi="Garamond"/>
          <w:b/>
          <w:bCs/>
          <w:sz w:val="23"/>
          <w:szCs w:val="23"/>
        </w:rPr>
        <w:lastRenderedPageBreak/>
        <w:t>AI Tool in Class</w:t>
      </w:r>
    </w:p>
    <w:p w14:paraId="7AE5B5EB" w14:textId="77777777" w:rsidR="00C8419A" w:rsidRDefault="00C8419A" w:rsidP="00C72FEF">
      <w:pPr>
        <w:pStyle w:val="Default"/>
        <w:rPr>
          <w:rFonts w:ascii="Garamond" w:hAnsi="Garamond"/>
          <w:b/>
          <w:bCs/>
          <w:sz w:val="23"/>
          <w:szCs w:val="23"/>
        </w:rPr>
      </w:pPr>
    </w:p>
    <w:p w14:paraId="06F7799D" w14:textId="0D38E63B" w:rsidR="00C8419A" w:rsidRPr="00C8419A" w:rsidRDefault="00C8419A" w:rsidP="00C72FEF">
      <w:pPr>
        <w:pStyle w:val="Default"/>
        <w:rPr>
          <w:rFonts w:ascii="Garamond" w:hAnsi="Garamond"/>
          <w:sz w:val="23"/>
          <w:szCs w:val="23"/>
        </w:rPr>
      </w:pPr>
      <w:r w:rsidRPr="00C8419A">
        <w:rPr>
          <w:rFonts w:ascii="Garamond" w:hAnsi="Garamond"/>
          <w:sz w:val="23"/>
          <w:szCs w:val="23"/>
        </w:rPr>
        <w:t xml:space="preserve">Artificial Intelligence (AI)- based tools such as </w:t>
      </w:r>
      <w:proofErr w:type="spellStart"/>
      <w:r w:rsidRPr="00C8419A">
        <w:rPr>
          <w:rFonts w:ascii="Garamond" w:hAnsi="Garamond"/>
          <w:sz w:val="23"/>
          <w:szCs w:val="23"/>
        </w:rPr>
        <w:t>ChatGPT</w:t>
      </w:r>
      <w:proofErr w:type="spellEnd"/>
      <w:r w:rsidRPr="00C8419A">
        <w:rPr>
          <w:rFonts w:ascii="Garamond" w:hAnsi="Garamond"/>
          <w:sz w:val="23"/>
          <w:szCs w:val="23"/>
        </w:rPr>
        <w:t xml:space="preserve"> will continue to progress and be incorporated to our academic lives. As such, I encourage you to use programs such as </w:t>
      </w:r>
      <w:proofErr w:type="spellStart"/>
      <w:r w:rsidRPr="00C8419A">
        <w:rPr>
          <w:rFonts w:ascii="Garamond" w:hAnsi="Garamond"/>
          <w:sz w:val="23"/>
          <w:szCs w:val="23"/>
        </w:rPr>
        <w:t>ChatGPT</w:t>
      </w:r>
      <w:proofErr w:type="spellEnd"/>
      <w:r w:rsidRPr="00C8419A">
        <w:rPr>
          <w:rFonts w:ascii="Garamond" w:hAnsi="Garamond"/>
          <w:sz w:val="23"/>
          <w:szCs w:val="23"/>
        </w:rPr>
        <w:t xml:space="preserve"> to help you understand course materials and with some assignments. For example, I welcome the use of </w:t>
      </w:r>
      <w:proofErr w:type="spellStart"/>
      <w:r w:rsidRPr="00C8419A">
        <w:rPr>
          <w:rFonts w:ascii="Garamond" w:hAnsi="Garamond"/>
          <w:sz w:val="23"/>
          <w:szCs w:val="23"/>
        </w:rPr>
        <w:t>ChatGPT</w:t>
      </w:r>
      <w:proofErr w:type="spellEnd"/>
      <w:r w:rsidRPr="00C8419A">
        <w:rPr>
          <w:rFonts w:ascii="Garamond" w:hAnsi="Garamond"/>
          <w:sz w:val="23"/>
          <w:szCs w:val="23"/>
        </w:rPr>
        <w:t xml:space="preserve"> to better understand the theories and empirical analysis from academic articles, and/or understanding current events. When you use these tools, it is your responsibility as a scholar to make sure you are asking the right </w:t>
      </w:r>
      <w:proofErr w:type="gramStart"/>
      <w:r w:rsidRPr="00C8419A">
        <w:rPr>
          <w:rFonts w:ascii="Garamond" w:hAnsi="Garamond"/>
          <w:sz w:val="23"/>
          <w:szCs w:val="23"/>
        </w:rPr>
        <w:t>questions, and</w:t>
      </w:r>
      <w:proofErr w:type="gramEnd"/>
      <w:r w:rsidRPr="00C8419A">
        <w:rPr>
          <w:rFonts w:ascii="Garamond" w:hAnsi="Garamond"/>
          <w:sz w:val="23"/>
          <w:szCs w:val="23"/>
        </w:rPr>
        <w:t xml:space="preserve"> assess the veracity and bias of the information being provided by the software tool. This is by no means that you will be allowed to generate the entire assignment using </w:t>
      </w:r>
      <w:proofErr w:type="spellStart"/>
      <w:r w:rsidRPr="00C8419A">
        <w:rPr>
          <w:rFonts w:ascii="Garamond" w:hAnsi="Garamond"/>
          <w:sz w:val="23"/>
          <w:szCs w:val="23"/>
        </w:rPr>
        <w:t>ChatGPT</w:t>
      </w:r>
      <w:proofErr w:type="spellEnd"/>
      <w:r w:rsidRPr="00C8419A">
        <w:rPr>
          <w:rFonts w:ascii="Garamond" w:hAnsi="Garamond"/>
          <w:sz w:val="23"/>
          <w:szCs w:val="23"/>
        </w:rPr>
        <w:t xml:space="preserve">, in fact, these tools should only be used to help you. A blind use of </w:t>
      </w:r>
      <w:proofErr w:type="spellStart"/>
      <w:r w:rsidRPr="00C8419A">
        <w:rPr>
          <w:rFonts w:ascii="Garamond" w:hAnsi="Garamond"/>
          <w:sz w:val="23"/>
          <w:szCs w:val="23"/>
        </w:rPr>
        <w:t>ChatGPT</w:t>
      </w:r>
      <w:proofErr w:type="spellEnd"/>
      <w:r w:rsidRPr="00C8419A">
        <w:rPr>
          <w:rFonts w:ascii="Garamond" w:hAnsi="Garamond"/>
          <w:sz w:val="23"/>
          <w:szCs w:val="23"/>
        </w:rPr>
        <w:t xml:space="preserve"> to create your assignments will be considered an academic integrity violation. I therefore encourage everyone’s careful discretion in utilizing this tool for your development in this course. </w:t>
      </w:r>
    </w:p>
    <w:p w14:paraId="003DFF0A" w14:textId="77777777" w:rsidR="0086173D" w:rsidRDefault="0086173D" w:rsidP="00C72FEF">
      <w:pPr>
        <w:pStyle w:val="Default"/>
        <w:rPr>
          <w:rFonts w:ascii="Garamond" w:hAnsi="Garamond"/>
          <w:b/>
          <w:bCs/>
          <w:sz w:val="23"/>
          <w:szCs w:val="23"/>
        </w:rPr>
      </w:pPr>
    </w:p>
    <w:p w14:paraId="2FD2E95B" w14:textId="0BE8E24B" w:rsidR="00C72FEF" w:rsidRPr="00C442B1" w:rsidRDefault="00C442B1" w:rsidP="00C72FEF">
      <w:pPr>
        <w:pStyle w:val="Default"/>
        <w:rPr>
          <w:rFonts w:ascii="Garamond" w:hAnsi="Garamond"/>
          <w:b/>
          <w:bCs/>
          <w:sz w:val="23"/>
          <w:szCs w:val="23"/>
        </w:rPr>
      </w:pPr>
      <w:r w:rsidRPr="00C442B1">
        <w:rPr>
          <w:rFonts w:ascii="Garamond" w:hAnsi="Garamond"/>
          <w:b/>
          <w:bCs/>
          <w:sz w:val="23"/>
          <w:szCs w:val="23"/>
        </w:rPr>
        <w:t>Academic Integrity</w:t>
      </w:r>
    </w:p>
    <w:p w14:paraId="5B3BE5B0" w14:textId="77777777" w:rsidR="00C442B1" w:rsidRPr="00C442B1" w:rsidRDefault="00C442B1" w:rsidP="00C72FEF">
      <w:pPr>
        <w:pStyle w:val="Default"/>
        <w:rPr>
          <w:rFonts w:ascii="Garamond" w:hAnsi="Garamond"/>
          <w:sz w:val="19"/>
          <w:szCs w:val="19"/>
        </w:rPr>
      </w:pPr>
    </w:p>
    <w:p w14:paraId="7A75AD01" w14:textId="7FAD6953" w:rsidR="00C72FEF" w:rsidRPr="00C442B1" w:rsidRDefault="00C72FEF" w:rsidP="00C442B1">
      <w:pPr>
        <w:pStyle w:val="Default"/>
        <w:rPr>
          <w:rFonts w:ascii="Garamond" w:hAnsi="Garamond"/>
          <w:sz w:val="23"/>
          <w:szCs w:val="23"/>
        </w:rPr>
      </w:pPr>
      <w:r w:rsidRPr="00C442B1">
        <w:rPr>
          <w:rFonts w:ascii="Garamond" w:hAnsi="Garamond"/>
          <w:sz w:val="23"/>
          <w:szCs w:val="23"/>
        </w:rPr>
        <w:t xml:space="preserve">The University has an active Student Honor Council. The Honor Council sets high standards for academic integrity, and I support its efforts. It has a nationally recognized Honor Code, involving the Honor Pledge. The Honor Pledge prohibits students from cheating on exams, plagiarizing papers, submitting the same paper for credit in two courses without authorization, buying papers, submitting fraudulent </w:t>
      </w:r>
      <w:proofErr w:type="gramStart"/>
      <w:r w:rsidRPr="00C442B1">
        <w:rPr>
          <w:rFonts w:ascii="Garamond" w:hAnsi="Garamond"/>
          <w:sz w:val="23"/>
          <w:szCs w:val="23"/>
        </w:rPr>
        <w:t>documents</w:t>
      </w:r>
      <w:proofErr w:type="gramEnd"/>
      <w:r w:rsidRPr="00C442B1">
        <w:rPr>
          <w:rFonts w:ascii="Garamond" w:hAnsi="Garamond"/>
          <w:sz w:val="23"/>
          <w:szCs w:val="23"/>
        </w:rPr>
        <w:t xml:space="preserve"> and forging signatures. </w:t>
      </w:r>
    </w:p>
    <w:p w14:paraId="3AAE8CF7" w14:textId="77777777" w:rsidR="00C442B1" w:rsidRPr="00C442B1" w:rsidRDefault="00C442B1" w:rsidP="00C442B1">
      <w:pPr>
        <w:pStyle w:val="Default"/>
        <w:rPr>
          <w:rFonts w:ascii="Garamond" w:hAnsi="Garamond"/>
          <w:sz w:val="23"/>
          <w:szCs w:val="23"/>
        </w:rPr>
      </w:pPr>
    </w:p>
    <w:p w14:paraId="0F7AFA19" w14:textId="77777777" w:rsidR="00C72FEF" w:rsidRPr="00C442B1" w:rsidRDefault="00C72FEF" w:rsidP="00C72FEF">
      <w:pPr>
        <w:pStyle w:val="Default"/>
        <w:rPr>
          <w:rFonts w:ascii="Garamond" w:hAnsi="Garamond"/>
          <w:sz w:val="23"/>
          <w:szCs w:val="23"/>
        </w:rPr>
      </w:pPr>
      <w:r w:rsidRPr="00C442B1">
        <w:rPr>
          <w:rFonts w:ascii="Garamond" w:hAnsi="Garamond"/>
          <w:sz w:val="23"/>
          <w:szCs w:val="23"/>
        </w:rPr>
        <w:t xml:space="preserve">Compliance with the code is administered by the Student Honor Council, which strives to promote a community of trust on the College Park campus. Allegations of academic dishonesty should be reported directly to the Honor Council by any member of the campus community. For additional information, consult the Office of Student Conduct. </w:t>
      </w:r>
    </w:p>
    <w:p w14:paraId="44C1F1DE" w14:textId="77777777" w:rsidR="00C442B1" w:rsidRPr="00C442B1" w:rsidRDefault="00C442B1" w:rsidP="00C72FEF">
      <w:pPr>
        <w:pStyle w:val="Default"/>
        <w:rPr>
          <w:rFonts w:ascii="Garamond" w:hAnsi="Garamond"/>
          <w:b/>
          <w:bCs/>
          <w:sz w:val="23"/>
          <w:szCs w:val="23"/>
        </w:rPr>
      </w:pPr>
    </w:p>
    <w:p w14:paraId="7BD958EF" w14:textId="55BEA350" w:rsidR="00C72FEF" w:rsidRPr="00C442B1" w:rsidRDefault="00C442B1" w:rsidP="00C72FEF">
      <w:pPr>
        <w:pStyle w:val="Default"/>
        <w:rPr>
          <w:rFonts w:ascii="Garamond" w:hAnsi="Garamond"/>
          <w:b/>
          <w:bCs/>
          <w:sz w:val="19"/>
          <w:szCs w:val="19"/>
        </w:rPr>
      </w:pPr>
      <w:r w:rsidRPr="00C442B1">
        <w:rPr>
          <w:rFonts w:ascii="Garamond" w:hAnsi="Garamond"/>
          <w:b/>
          <w:bCs/>
          <w:sz w:val="23"/>
          <w:szCs w:val="23"/>
        </w:rPr>
        <w:t>Students with Disabilities</w:t>
      </w:r>
    </w:p>
    <w:p w14:paraId="44458C71" w14:textId="77777777" w:rsidR="00C442B1" w:rsidRPr="00C442B1" w:rsidRDefault="00C442B1" w:rsidP="00C72FEF">
      <w:pPr>
        <w:pStyle w:val="Default"/>
        <w:rPr>
          <w:rFonts w:ascii="Garamond" w:hAnsi="Garamond"/>
          <w:sz w:val="19"/>
          <w:szCs w:val="19"/>
        </w:rPr>
      </w:pPr>
    </w:p>
    <w:p w14:paraId="65F397A7" w14:textId="6EBAFA1A" w:rsidR="00B1597D" w:rsidRPr="00C442B1" w:rsidRDefault="00C72FEF" w:rsidP="00C442B1">
      <w:pPr>
        <w:pStyle w:val="Default"/>
        <w:rPr>
          <w:rFonts w:ascii="Garamond" w:hAnsi="Garamond"/>
          <w:sz w:val="23"/>
          <w:szCs w:val="23"/>
        </w:rPr>
      </w:pPr>
      <w:r w:rsidRPr="00C442B1">
        <w:rPr>
          <w:rFonts w:ascii="Garamond" w:hAnsi="Garamond"/>
          <w:sz w:val="23"/>
          <w:szCs w:val="23"/>
        </w:rPr>
        <w:t xml:space="preserve">Students with disabilities who will need accommodations must contact the Accessibility and Disability Service (ADS) to discuss accommodations and obtain documentation applicable to the current semester. (For updated policies, see </w:t>
      </w:r>
      <w:r w:rsidRPr="00C442B1">
        <w:rPr>
          <w:rFonts w:ascii="Garamond" w:hAnsi="Garamond"/>
          <w:color w:val="0562C1"/>
          <w:sz w:val="23"/>
          <w:szCs w:val="23"/>
        </w:rPr>
        <w:t>https://counseling.umd.edu/ads/</w:t>
      </w:r>
      <w:r w:rsidRPr="00C442B1">
        <w:rPr>
          <w:rFonts w:ascii="Garamond" w:hAnsi="Garamond"/>
          <w:sz w:val="23"/>
          <w:szCs w:val="23"/>
        </w:rPr>
        <w:t xml:space="preserve">.) Students are responsible for presenting this documentation to the instructor in a timely fashion to discuss and obtain signed approval for accommodations, so that appropriate accommodations can be arranged. </w:t>
      </w:r>
    </w:p>
    <w:p w14:paraId="11E5324A" w14:textId="1619A5AB" w:rsidR="008E7ACD" w:rsidRPr="00C442B1" w:rsidRDefault="008E7ACD" w:rsidP="00B174DC">
      <w:pPr>
        <w:rPr>
          <w:rFonts w:ascii="Garamond" w:hAnsi="Garamond"/>
          <w:color w:val="000000" w:themeColor="text1"/>
        </w:rPr>
      </w:pPr>
    </w:p>
    <w:p w14:paraId="70F54C16" w14:textId="77777777" w:rsidR="00C442B1" w:rsidRPr="00D2204D" w:rsidRDefault="00C442B1" w:rsidP="00B174DC">
      <w:pPr>
        <w:rPr>
          <w:rFonts w:ascii="Garamond" w:hAnsi="Garamond"/>
          <w:color w:val="000000" w:themeColor="text1"/>
        </w:rPr>
      </w:pPr>
    </w:p>
    <w:p w14:paraId="1B5C268B" w14:textId="0714E40E" w:rsidR="00B1597D" w:rsidRPr="008D386C" w:rsidRDefault="00B1597D" w:rsidP="00B174DC">
      <w:pPr>
        <w:rPr>
          <w:rFonts w:ascii="Garamond" w:hAnsi="Garamond"/>
          <w:b/>
          <w:bCs/>
          <w:color w:val="000000" w:themeColor="text1"/>
        </w:rPr>
      </w:pPr>
      <w:r w:rsidRPr="008D386C">
        <w:rPr>
          <w:rFonts w:ascii="Garamond" w:hAnsi="Garamond"/>
          <w:b/>
          <w:bCs/>
          <w:color w:val="000000" w:themeColor="text1"/>
        </w:rPr>
        <w:t>Course Schedule</w:t>
      </w:r>
    </w:p>
    <w:p w14:paraId="477D9AB8" w14:textId="77777777" w:rsidR="00AC5802" w:rsidRPr="00D2204D" w:rsidRDefault="00AC5802" w:rsidP="00B174DC">
      <w:pPr>
        <w:rPr>
          <w:rFonts w:ascii="Garamond" w:hAnsi="Garamond"/>
          <w:color w:val="000000" w:themeColor="text1"/>
        </w:rPr>
      </w:pPr>
    </w:p>
    <w:p w14:paraId="26C270DB" w14:textId="0C70442C" w:rsidR="00B1597D" w:rsidRPr="00D2204D" w:rsidRDefault="00B1597D" w:rsidP="00B174DC">
      <w:pPr>
        <w:rPr>
          <w:rFonts w:ascii="Garamond" w:hAnsi="Garamond"/>
          <w:color w:val="000000" w:themeColor="text1"/>
        </w:rPr>
      </w:pPr>
    </w:p>
    <w:p w14:paraId="49F411D1" w14:textId="61762722" w:rsidR="00B1597D" w:rsidRPr="00D2204D" w:rsidRDefault="00B1597D" w:rsidP="00B174DC">
      <w:pPr>
        <w:jc w:val="center"/>
        <w:rPr>
          <w:rFonts w:ascii="Garamond" w:hAnsi="Garamond"/>
          <w:color w:val="000000" w:themeColor="text1"/>
        </w:rPr>
      </w:pPr>
      <w:r w:rsidRPr="00D2204D">
        <w:rPr>
          <w:rFonts w:ascii="Garamond" w:hAnsi="Garamond"/>
          <w:color w:val="000000" w:themeColor="text1"/>
        </w:rPr>
        <w:t xml:space="preserve">Section 1: </w:t>
      </w:r>
      <w:r w:rsidR="00CE09F5" w:rsidRPr="00D2204D">
        <w:rPr>
          <w:rFonts w:ascii="Garamond" w:hAnsi="Garamond"/>
          <w:color w:val="000000" w:themeColor="text1"/>
        </w:rPr>
        <w:t>Foundations of Conflict</w:t>
      </w:r>
    </w:p>
    <w:p w14:paraId="7FE3EE75" w14:textId="78FC911F" w:rsidR="000A5A47" w:rsidRPr="00D2204D" w:rsidRDefault="000A5A47" w:rsidP="00B174DC">
      <w:pPr>
        <w:rPr>
          <w:rFonts w:ascii="Garamond" w:hAnsi="Garamond"/>
          <w:color w:val="000000" w:themeColor="text1"/>
        </w:rPr>
      </w:pPr>
    </w:p>
    <w:p w14:paraId="32CDA5DC" w14:textId="77777777" w:rsidR="00A905CF" w:rsidRPr="00D2204D" w:rsidRDefault="00A905CF" w:rsidP="00B174DC">
      <w:pPr>
        <w:rPr>
          <w:rFonts w:ascii="Garamond" w:hAnsi="Garamond"/>
          <w:color w:val="000000" w:themeColor="text1"/>
          <w:u w:val="single"/>
        </w:rPr>
      </w:pPr>
    </w:p>
    <w:p w14:paraId="0C584222" w14:textId="4DEDB1DF" w:rsidR="00EC2EB7" w:rsidRPr="00D2204D" w:rsidRDefault="00EC2EB7" w:rsidP="00B174DC">
      <w:pPr>
        <w:rPr>
          <w:rFonts w:ascii="Garamond" w:hAnsi="Garamond"/>
          <w:color w:val="000000" w:themeColor="text1"/>
          <w:u w:val="single"/>
        </w:rPr>
      </w:pPr>
      <w:r w:rsidRPr="00D2204D">
        <w:rPr>
          <w:rFonts w:ascii="Garamond" w:hAnsi="Garamond"/>
          <w:color w:val="000000" w:themeColor="text1"/>
          <w:u w:val="single"/>
        </w:rPr>
        <w:t>Week 1: Field Introduction</w:t>
      </w:r>
    </w:p>
    <w:p w14:paraId="783C904B" w14:textId="77777777" w:rsidR="00EC2EB7" w:rsidRPr="00D2204D" w:rsidRDefault="00EC2EB7" w:rsidP="00B174DC">
      <w:pPr>
        <w:rPr>
          <w:rFonts w:ascii="Garamond" w:hAnsi="Garamond"/>
          <w:color w:val="000000" w:themeColor="text1"/>
        </w:rPr>
      </w:pPr>
    </w:p>
    <w:p w14:paraId="2FECFC14" w14:textId="624B52E1" w:rsidR="007F1B44" w:rsidRPr="00D2204D" w:rsidRDefault="007F1B44" w:rsidP="00B174DC">
      <w:pPr>
        <w:rPr>
          <w:rFonts w:ascii="Garamond" w:hAnsi="Garamond"/>
          <w:color w:val="000000" w:themeColor="text1"/>
        </w:rPr>
      </w:pPr>
      <w:r w:rsidRPr="00D2204D">
        <w:rPr>
          <w:rFonts w:ascii="Garamond" w:hAnsi="Garamond"/>
          <w:color w:val="000000" w:themeColor="text1"/>
        </w:rPr>
        <w:t xml:space="preserve">August </w:t>
      </w:r>
      <w:r w:rsidR="004144E3">
        <w:rPr>
          <w:rFonts w:ascii="Garamond" w:hAnsi="Garamond"/>
          <w:color w:val="000000" w:themeColor="text1"/>
        </w:rPr>
        <w:t>29</w:t>
      </w:r>
      <w:r w:rsidRPr="00D2204D">
        <w:rPr>
          <w:rFonts w:ascii="Garamond" w:hAnsi="Garamond"/>
          <w:color w:val="000000" w:themeColor="text1"/>
          <w:vertAlign w:val="superscript"/>
        </w:rPr>
        <w:t>th</w:t>
      </w:r>
      <w:r w:rsidRPr="00D2204D">
        <w:rPr>
          <w:rFonts w:ascii="Garamond" w:hAnsi="Garamond"/>
          <w:color w:val="000000" w:themeColor="text1"/>
        </w:rPr>
        <w:t>:</w:t>
      </w:r>
      <w:r w:rsidR="00CE09F5" w:rsidRPr="00D2204D">
        <w:rPr>
          <w:rFonts w:ascii="Garamond" w:hAnsi="Garamond"/>
          <w:color w:val="000000" w:themeColor="text1"/>
        </w:rPr>
        <w:t xml:space="preserve"> Syllabus Review</w:t>
      </w:r>
    </w:p>
    <w:p w14:paraId="297415AB" w14:textId="77777777" w:rsidR="009D5DE0" w:rsidRPr="00D2204D" w:rsidRDefault="009D5DE0" w:rsidP="00B174DC">
      <w:pPr>
        <w:rPr>
          <w:rFonts w:ascii="Garamond" w:hAnsi="Garamond"/>
          <w:color w:val="000000" w:themeColor="text1"/>
          <w:u w:val="single"/>
        </w:rPr>
      </w:pPr>
    </w:p>
    <w:p w14:paraId="632CA53D" w14:textId="77777777" w:rsidR="007F1B44" w:rsidRPr="00D2204D" w:rsidRDefault="007F1B44" w:rsidP="00B174DC">
      <w:pPr>
        <w:rPr>
          <w:rFonts w:ascii="Garamond" w:hAnsi="Garamond"/>
          <w:color w:val="000000" w:themeColor="text1"/>
          <w:u w:val="single"/>
        </w:rPr>
      </w:pPr>
    </w:p>
    <w:p w14:paraId="56623493" w14:textId="3F7832ED" w:rsidR="000A5A47" w:rsidRPr="00D2204D" w:rsidRDefault="004144E3" w:rsidP="00B174DC">
      <w:pPr>
        <w:rPr>
          <w:rFonts w:ascii="Garamond" w:hAnsi="Garamond"/>
          <w:color w:val="000000" w:themeColor="text1"/>
        </w:rPr>
      </w:pPr>
      <w:r>
        <w:rPr>
          <w:rFonts w:ascii="Garamond" w:hAnsi="Garamond"/>
          <w:color w:val="000000" w:themeColor="text1"/>
        </w:rPr>
        <w:t>August 31</w:t>
      </w:r>
      <w:r w:rsidRPr="004144E3">
        <w:rPr>
          <w:rFonts w:ascii="Garamond" w:hAnsi="Garamond"/>
          <w:color w:val="000000" w:themeColor="text1"/>
          <w:vertAlign w:val="superscript"/>
        </w:rPr>
        <w:t>st</w:t>
      </w:r>
      <w:r w:rsidR="000A5A47" w:rsidRPr="00D2204D">
        <w:rPr>
          <w:rFonts w:ascii="Garamond" w:hAnsi="Garamond"/>
          <w:color w:val="000000" w:themeColor="text1"/>
        </w:rPr>
        <w:t xml:space="preserve">: </w:t>
      </w:r>
      <w:r w:rsidR="00302B8E" w:rsidRPr="00D2204D">
        <w:rPr>
          <w:rFonts w:ascii="Garamond" w:hAnsi="Garamond"/>
          <w:color w:val="000000" w:themeColor="text1"/>
        </w:rPr>
        <w:t>What is Peace Research?</w:t>
      </w:r>
      <w:r w:rsidR="009D5DE0" w:rsidRPr="00D2204D">
        <w:rPr>
          <w:rFonts w:ascii="Garamond" w:hAnsi="Garamond"/>
          <w:color w:val="000000" w:themeColor="text1"/>
        </w:rPr>
        <w:t xml:space="preserve"> </w:t>
      </w:r>
    </w:p>
    <w:p w14:paraId="50C49047" w14:textId="77777777" w:rsidR="00B174DC" w:rsidRPr="00D2204D" w:rsidRDefault="00B174DC" w:rsidP="00B174DC">
      <w:pPr>
        <w:rPr>
          <w:rFonts w:ascii="Garamond" w:hAnsi="Garamond"/>
          <w:color w:val="000000" w:themeColor="text1"/>
        </w:rPr>
      </w:pPr>
    </w:p>
    <w:p w14:paraId="712AC8EE" w14:textId="1FDFC4B8" w:rsidR="006F3F26" w:rsidRPr="00D2204D" w:rsidRDefault="00B174DC" w:rsidP="00B174DC">
      <w:pPr>
        <w:ind w:left="720"/>
        <w:rPr>
          <w:rFonts w:ascii="Garamond" w:hAnsi="Garamond"/>
          <w:color w:val="000000" w:themeColor="text1"/>
        </w:rPr>
      </w:pPr>
      <w:r w:rsidRPr="00D2204D">
        <w:rPr>
          <w:rFonts w:ascii="Garamond" w:hAnsi="Garamond"/>
          <w:color w:val="000000" w:themeColor="text1"/>
        </w:rPr>
        <w:t>ICM Chapter 1</w:t>
      </w:r>
    </w:p>
    <w:p w14:paraId="668A80E9" w14:textId="77777777" w:rsidR="00B174DC" w:rsidRPr="00D2204D" w:rsidRDefault="00B174DC" w:rsidP="00B174DC">
      <w:pPr>
        <w:ind w:left="720"/>
        <w:rPr>
          <w:rFonts w:ascii="Garamond" w:hAnsi="Garamond"/>
          <w:color w:val="000000" w:themeColor="text1"/>
        </w:rPr>
      </w:pPr>
    </w:p>
    <w:p w14:paraId="03FB2732" w14:textId="77777777" w:rsidR="00EC00C3" w:rsidRDefault="00B174DC" w:rsidP="00EC00C3">
      <w:pPr>
        <w:ind w:left="720"/>
        <w:rPr>
          <w:rFonts w:ascii="Garamond" w:hAnsi="Garamond"/>
        </w:rPr>
      </w:pPr>
      <w:r w:rsidRPr="00D2204D">
        <w:rPr>
          <w:rFonts w:ascii="Garamond" w:hAnsi="Garamond"/>
        </w:rPr>
        <w:t>Paul Diehl. 2016.</w:t>
      </w:r>
      <w:r w:rsidRPr="00B174DC">
        <w:rPr>
          <w:rFonts w:ascii="Garamond" w:hAnsi="Garamond"/>
        </w:rPr>
        <w:t xml:space="preserve"> </w:t>
      </w:r>
      <w:r w:rsidRPr="00D2204D">
        <w:rPr>
          <w:rFonts w:ascii="Garamond" w:hAnsi="Garamond"/>
        </w:rPr>
        <w:t>“</w:t>
      </w:r>
      <w:r w:rsidRPr="00B174DC">
        <w:rPr>
          <w:rFonts w:ascii="Garamond" w:hAnsi="Garamond"/>
        </w:rPr>
        <w:t>Exploring Peace: Looking Beyond War and Negative Peace</w:t>
      </w:r>
      <w:r w:rsidRPr="00D2204D">
        <w:rPr>
          <w:rFonts w:ascii="Garamond" w:hAnsi="Garamond"/>
        </w:rPr>
        <w:t>”</w:t>
      </w:r>
      <w:r w:rsidRPr="00B174DC">
        <w:rPr>
          <w:rFonts w:ascii="Garamond" w:hAnsi="Garamond"/>
        </w:rPr>
        <w:t xml:space="preserve">. </w:t>
      </w:r>
      <w:r w:rsidRPr="00B174DC">
        <w:rPr>
          <w:rFonts w:ascii="Garamond" w:hAnsi="Garamond"/>
          <w:i/>
          <w:iCs/>
        </w:rPr>
        <w:t>International Studies Quarterly</w:t>
      </w:r>
      <w:r w:rsidRPr="00B174DC">
        <w:rPr>
          <w:rFonts w:ascii="Garamond" w:hAnsi="Garamond"/>
        </w:rPr>
        <w:t xml:space="preserve">. 60(1):1-10. </w:t>
      </w:r>
    </w:p>
    <w:p w14:paraId="17531F05" w14:textId="77777777" w:rsidR="00EC00C3" w:rsidRDefault="00EC00C3" w:rsidP="00EC00C3">
      <w:pPr>
        <w:ind w:left="720"/>
        <w:rPr>
          <w:rFonts w:ascii="Garamond" w:hAnsi="Garamond"/>
        </w:rPr>
      </w:pPr>
    </w:p>
    <w:p w14:paraId="56E0F0F9" w14:textId="77777777" w:rsidR="000706C5" w:rsidRPr="00D2204D" w:rsidRDefault="000706C5" w:rsidP="000706C5">
      <w:pPr>
        <w:pStyle w:val="Heading2"/>
        <w:spacing w:before="0"/>
        <w:ind w:left="720"/>
        <w:rPr>
          <w:rFonts w:ascii="Garamond" w:hAnsi="Garamond"/>
          <w:color w:val="000000"/>
          <w:sz w:val="24"/>
          <w:szCs w:val="24"/>
        </w:rPr>
      </w:pPr>
      <w:r w:rsidRPr="00D2204D">
        <w:rPr>
          <w:rFonts w:ascii="Garamond" w:hAnsi="Garamond"/>
          <w:color w:val="000000" w:themeColor="text1"/>
          <w:sz w:val="24"/>
          <w:szCs w:val="24"/>
        </w:rPr>
        <w:lastRenderedPageBreak/>
        <w:t xml:space="preserve">Tanisha Fazal and Paul </w:t>
      </w:r>
      <w:proofErr w:type="spellStart"/>
      <w:r w:rsidRPr="00D2204D">
        <w:rPr>
          <w:rFonts w:ascii="Garamond" w:hAnsi="Garamond"/>
          <w:color w:val="000000" w:themeColor="text1"/>
          <w:sz w:val="24"/>
          <w:szCs w:val="24"/>
        </w:rPr>
        <w:t>Poast</w:t>
      </w:r>
      <w:proofErr w:type="spellEnd"/>
      <w:r w:rsidRPr="00D2204D">
        <w:rPr>
          <w:rFonts w:ascii="Garamond" w:hAnsi="Garamond"/>
          <w:color w:val="000000" w:themeColor="text1"/>
          <w:sz w:val="24"/>
          <w:szCs w:val="24"/>
        </w:rPr>
        <w:t xml:space="preserve">. 2019 “War is not Over </w:t>
      </w:r>
      <w:r w:rsidRPr="00D2204D">
        <w:rPr>
          <w:rFonts w:ascii="Garamond" w:hAnsi="Garamond"/>
          <w:color w:val="000000"/>
          <w:sz w:val="24"/>
          <w:szCs w:val="24"/>
        </w:rPr>
        <w:t>What the Optimists Get Wrong About Conflict</w:t>
      </w:r>
      <w:r w:rsidRPr="00D2204D">
        <w:rPr>
          <w:rFonts w:ascii="Garamond" w:hAnsi="Garamond"/>
          <w:color w:val="000000" w:themeColor="text1"/>
          <w:sz w:val="24"/>
          <w:szCs w:val="24"/>
        </w:rPr>
        <w:t xml:space="preserve">” in </w:t>
      </w:r>
      <w:r w:rsidRPr="00D2204D">
        <w:rPr>
          <w:rFonts w:ascii="Garamond" w:hAnsi="Garamond"/>
          <w:i/>
          <w:iCs/>
          <w:color w:val="000000" w:themeColor="text1"/>
          <w:sz w:val="24"/>
          <w:szCs w:val="24"/>
        </w:rPr>
        <w:t>Foreign Affairs</w:t>
      </w:r>
    </w:p>
    <w:p w14:paraId="3C27DD6F" w14:textId="6788E208" w:rsidR="00EC00C3" w:rsidRPr="00EC00C3" w:rsidRDefault="00EC00C3" w:rsidP="00EC00C3">
      <w:pPr>
        <w:rPr>
          <w:rFonts w:ascii="Garamond" w:eastAsiaTheme="majorEastAsia" w:hAnsi="Garamond" w:cstheme="majorBidi"/>
          <w:b/>
          <w:bCs/>
          <w:color w:val="000000" w:themeColor="text1"/>
        </w:rPr>
      </w:pPr>
    </w:p>
    <w:p w14:paraId="3DDAD755" w14:textId="0F83A3EF" w:rsidR="00AD0D8F" w:rsidRPr="00D2204D" w:rsidRDefault="00AD0D8F" w:rsidP="00B174DC">
      <w:pPr>
        <w:rPr>
          <w:rFonts w:ascii="Garamond" w:hAnsi="Garamond"/>
          <w:color w:val="000000" w:themeColor="text1"/>
        </w:rPr>
      </w:pPr>
    </w:p>
    <w:p w14:paraId="029E27EA" w14:textId="0778F207" w:rsidR="000A5A47" w:rsidRPr="00D2204D" w:rsidRDefault="00EC2EB7" w:rsidP="00B174DC">
      <w:pPr>
        <w:rPr>
          <w:rFonts w:ascii="Garamond" w:hAnsi="Garamond"/>
          <w:color w:val="000000" w:themeColor="text1"/>
          <w:u w:val="single"/>
        </w:rPr>
      </w:pPr>
      <w:r w:rsidRPr="00E27673">
        <w:rPr>
          <w:rFonts w:ascii="Garamond" w:hAnsi="Garamond"/>
          <w:color w:val="000000" w:themeColor="text1"/>
          <w:u w:val="single"/>
        </w:rPr>
        <w:t xml:space="preserve">Week 2: </w:t>
      </w:r>
      <w:r w:rsidR="00E27673" w:rsidRPr="00E27673">
        <w:rPr>
          <w:rFonts w:ascii="Garamond" w:hAnsi="Garamond"/>
          <w:color w:val="000000" w:themeColor="text1"/>
          <w:u w:val="single"/>
        </w:rPr>
        <w:t>War as a Bargaining Problem</w:t>
      </w:r>
    </w:p>
    <w:p w14:paraId="0DDA283F" w14:textId="77777777" w:rsidR="00EC2EB7" w:rsidRPr="00D2204D" w:rsidRDefault="00EC2EB7" w:rsidP="00B174DC">
      <w:pPr>
        <w:rPr>
          <w:rFonts w:ascii="Garamond" w:hAnsi="Garamond"/>
          <w:color w:val="000000" w:themeColor="text1"/>
          <w:u w:val="single"/>
        </w:rPr>
      </w:pPr>
    </w:p>
    <w:p w14:paraId="1BC61CDC" w14:textId="0C27195A" w:rsidR="007F1B44" w:rsidRPr="00E27673" w:rsidRDefault="007F1B44" w:rsidP="00B174DC">
      <w:pPr>
        <w:rPr>
          <w:rFonts w:ascii="Garamond" w:hAnsi="Garamond"/>
          <w:color w:val="000000" w:themeColor="text1"/>
        </w:rPr>
      </w:pPr>
      <w:r w:rsidRPr="00D2204D">
        <w:rPr>
          <w:rFonts w:ascii="Garamond" w:hAnsi="Garamond"/>
          <w:color w:val="000000" w:themeColor="text1"/>
        </w:rPr>
        <w:t xml:space="preserve">September </w:t>
      </w:r>
      <w:r w:rsidR="004144E3">
        <w:rPr>
          <w:rFonts w:ascii="Garamond" w:hAnsi="Garamond"/>
          <w:color w:val="000000" w:themeColor="text1"/>
        </w:rPr>
        <w:t>5</w:t>
      </w:r>
      <w:r w:rsidRPr="00D2204D">
        <w:rPr>
          <w:rFonts w:ascii="Garamond" w:hAnsi="Garamond"/>
          <w:color w:val="000000" w:themeColor="text1"/>
          <w:vertAlign w:val="superscript"/>
        </w:rPr>
        <w:t>th</w:t>
      </w:r>
      <w:r w:rsidR="00E27673">
        <w:rPr>
          <w:rFonts w:ascii="Garamond" w:hAnsi="Garamond"/>
          <w:color w:val="000000" w:themeColor="text1"/>
        </w:rPr>
        <w:t>:</w:t>
      </w:r>
    </w:p>
    <w:p w14:paraId="38304B83" w14:textId="080EC460" w:rsidR="007F1B44" w:rsidRPr="00D2204D" w:rsidRDefault="007F1B44" w:rsidP="00B174DC">
      <w:pPr>
        <w:rPr>
          <w:rFonts w:ascii="Garamond" w:hAnsi="Garamond"/>
          <w:color w:val="000000" w:themeColor="text1"/>
        </w:rPr>
      </w:pPr>
    </w:p>
    <w:p w14:paraId="7219327D" w14:textId="77777777" w:rsidR="00EC2EB7" w:rsidRPr="00D2204D" w:rsidRDefault="00EC2EB7" w:rsidP="00B174DC">
      <w:pPr>
        <w:autoSpaceDE w:val="0"/>
        <w:autoSpaceDN w:val="0"/>
        <w:adjustRightInd w:val="0"/>
        <w:ind w:left="720"/>
        <w:rPr>
          <w:rFonts w:ascii="Garamond" w:hAnsi="Garamond"/>
          <w:color w:val="000000" w:themeColor="text1"/>
        </w:rPr>
      </w:pPr>
      <w:r w:rsidRPr="00D2204D">
        <w:rPr>
          <w:rFonts w:ascii="Garamond" w:hAnsi="Garamond"/>
          <w:color w:val="000000" w:themeColor="text1"/>
        </w:rPr>
        <w:t xml:space="preserve">James Fearon. 1995. “Rationalist explanations for war”. </w:t>
      </w:r>
      <w:r w:rsidRPr="00D2204D">
        <w:rPr>
          <w:rFonts w:ascii="Garamond" w:hAnsi="Garamond"/>
          <w:i/>
          <w:iCs/>
          <w:color w:val="000000" w:themeColor="text1"/>
        </w:rPr>
        <w:t>International Organization</w:t>
      </w:r>
      <w:r w:rsidRPr="00D2204D">
        <w:rPr>
          <w:rFonts w:ascii="Garamond" w:hAnsi="Garamond"/>
          <w:color w:val="000000" w:themeColor="text1"/>
        </w:rPr>
        <w:t xml:space="preserve"> 49: 379-379.</w:t>
      </w:r>
    </w:p>
    <w:p w14:paraId="4BB2EC48" w14:textId="77777777" w:rsidR="00EC2EB7" w:rsidRPr="00D2204D" w:rsidRDefault="00EC2EB7" w:rsidP="00B174DC">
      <w:pPr>
        <w:ind w:left="720"/>
        <w:rPr>
          <w:rFonts w:ascii="Garamond" w:hAnsi="Garamond"/>
          <w:color w:val="000000" w:themeColor="text1"/>
        </w:rPr>
      </w:pPr>
    </w:p>
    <w:p w14:paraId="2A1F5E33" w14:textId="6DC87804" w:rsidR="00EC2EB7" w:rsidRDefault="00EC2EB7" w:rsidP="00B174DC">
      <w:pPr>
        <w:autoSpaceDE w:val="0"/>
        <w:autoSpaceDN w:val="0"/>
        <w:adjustRightInd w:val="0"/>
        <w:ind w:left="720"/>
        <w:rPr>
          <w:rFonts w:ascii="Garamond" w:hAnsi="Garamond" w:cs="W«A"/>
          <w:color w:val="000000" w:themeColor="text1"/>
        </w:rPr>
      </w:pPr>
      <w:r w:rsidRPr="00D2204D">
        <w:rPr>
          <w:rFonts w:ascii="Garamond" w:hAnsi="Garamond" w:cs="W«A"/>
          <w:color w:val="000000" w:themeColor="text1"/>
        </w:rPr>
        <w:t xml:space="preserve">David A. Lake. 2011. “Two Cheers for Bargaining Theory: Assessing Rationalist Explanations of the Iraq War.” </w:t>
      </w:r>
      <w:r w:rsidRPr="00D2204D">
        <w:rPr>
          <w:rFonts w:ascii="Garamond" w:hAnsi="Garamond" w:cs="W«A"/>
          <w:i/>
          <w:iCs/>
          <w:color w:val="000000" w:themeColor="text1"/>
        </w:rPr>
        <w:t>International Security</w:t>
      </w:r>
      <w:r w:rsidRPr="00D2204D">
        <w:rPr>
          <w:rFonts w:ascii="Garamond" w:hAnsi="Garamond" w:cs="W«A"/>
          <w:color w:val="000000" w:themeColor="text1"/>
        </w:rPr>
        <w:t xml:space="preserve"> 35(3): 7-52.</w:t>
      </w:r>
    </w:p>
    <w:p w14:paraId="3EB126A4" w14:textId="2D243EB7" w:rsidR="00E27673" w:rsidRDefault="00E27673" w:rsidP="00B174DC">
      <w:pPr>
        <w:autoSpaceDE w:val="0"/>
        <w:autoSpaceDN w:val="0"/>
        <w:adjustRightInd w:val="0"/>
        <w:ind w:left="720"/>
        <w:rPr>
          <w:rFonts w:ascii="Garamond" w:hAnsi="Garamond" w:cs="W«A"/>
          <w:color w:val="000000" w:themeColor="text1"/>
        </w:rPr>
      </w:pPr>
    </w:p>
    <w:p w14:paraId="67146613" w14:textId="77777777" w:rsidR="00E27673" w:rsidRPr="00D2204D" w:rsidRDefault="00E27673" w:rsidP="00E27673">
      <w:pPr>
        <w:autoSpaceDE w:val="0"/>
        <w:autoSpaceDN w:val="0"/>
        <w:adjustRightInd w:val="0"/>
        <w:ind w:left="720"/>
        <w:rPr>
          <w:rFonts w:ascii="Garamond" w:hAnsi="Garamond" w:cs="W«A"/>
          <w:color w:val="000000" w:themeColor="text1"/>
        </w:rPr>
      </w:pPr>
      <w:r w:rsidRPr="00D2204D">
        <w:rPr>
          <w:rFonts w:ascii="Garamond" w:hAnsi="Garamond" w:cs="W«A"/>
          <w:color w:val="000000" w:themeColor="text1"/>
        </w:rPr>
        <w:t xml:space="preserve">James Fearon. 2013. “Obstacles to ending Syria’s Civil War” </w:t>
      </w:r>
      <w:r w:rsidRPr="00D2204D">
        <w:rPr>
          <w:rFonts w:ascii="Garamond" w:hAnsi="Garamond" w:cs="W«A"/>
          <w:i/>
          <w:iCs/>
          <w:color w:val="000000" w:themeColor="text1"/>
        </w:rPr>
        <w:t>Foreign Policy</w:t>
      </w:r>
      <w:r w:rsidRPr="00D2204D">
        <w:rPr>
          <w:rFonts w:ascii="Garamond" w:hAnsi="Garamond" w:cs="W«A"/>
          <w:color w:val="000000" w:themeColor="text1"/>
        </w:rPr>
        <w:t>.</w:t>
      </w:r>
    </w:p>
    <w:p w14:paraId="6286C3DA" w14:textId="77777777" w:rsidR="00E27673" w:rsidRPr="00D2204D" w:rsidRDefault="00E27673" w:rsidP="00B174DC">
      <w:pPr>
        <w:autoSpaceDE w:val="0"/>
        <w:autoSpaceDN w:val="0"/>
        <w:adjustRightInd w:val="0"/>
        <w:ind w:left="720"/>
        <w:rPr>
          <w:rFonts w:ascii="Garamond" w:hAnsi="Garamond" w:cs="W«A"/>
          <w:color w:val="000000" w:themeColor="text1"/>
        </w:rPr>
      </w:pPr>
    </w:p>
    <w:p w14:paraId="39905BA9" w14:textId="77777777" w:rsidR="00EC2EB7" w:rsidRPr="00D2204D" w:rsidRDefault="00EC2EB7" w:rsidP="00B174DC">
      <w:pPr>
        <w:rPr>
          <w:rFonts w:ascii="Garamond" w:hAnsi="Garamond"/>
          <w:color w:val="000000" w:themeColor="text1"/>
        </w:rPr>
      </w:pPr>
    </w:p>
    <w:p w14:paraId="7AA92F51" w14:textId="65ADA85B" w:rsidR="000A5A47" w:rsidRDefault="000A5A47" w:rsidP="00B174DC">
      <w:pPr>
        <w:rPr>
          <w:rFonts w:ascii="Garamond" w:hAnsi="Garamond"/>
          <w:color w:val="000000" w:themeColor="text1"/>
          <w:vertAlign w:val="superscript"/>
        </w:rPr>
      </w:pPr>
      <w:r w:rsidRPr="00D2204D">
        <w:rPr>
          <w:rFonts w:ascii="Garamond" w:hAnsi="Garamond"/>
          <w:color w:val="000000" w:themeColor="text1"/>
        </w:rPr>
        <w:t xml:space="preserve">September </w:t>
      </w:r>
      <w:r w:rsidR="004144E3">
        <w:rPr>
          <w:rFonts w:ascii="Garamond" w:hAnsi="Garamond"/>
          <w:color w:val="000000" w:themeColor="text1"/>
        </w:rPr>
        <w:t>7</w:t>
      </w:r>
      <w:r w:rsidRPr="00D2204D">
        <w:rPr>
          <w:rFonts w:ascii="Garamond" w:hAnsi="Garamond"/>
          <w:color w:val="000000" w:themeColor="text1"/>
          <w:vertAlign w:val="superscript"/>
        </w:rPr>
        <w:t>th</w:t>
      </w:r>
    </w:p>
    <w:p w14:paraId="13CB8914" w14:textId="550FF9EC" w:rsidR="006E3B44" w:rsidRDefault="006E3B44" w:rsidP="00C129B5">
      <w:pPr>
        <w:ind w:left="720"/>
      </w:pPr>
    </w:p>
    <w:p w14:paraId="6D982CA8" w14:textId="35B78774" w:rsidR="004B5260" w:rsidRDefault="004B5260" w:rsidP="00C129B5">
      <w:pPr>
        <w:ind w:left="720"/>
        <w:rPr>
          <w:rFonts w:ascii="Garamond" w:hAnsi="Garamond"/>
          <w:color w:val="000000" w:themeColor="text1"/>
        </w:rPr>
      </w:pPr>
      <w:r>
        <w:rPr>
          <w:rFonts w:ascii="Garamond" w:hAnsi="Garamond"/>
          <w:color w:val="000000" w:themeColor="text1"/>
        </w:rPr>
        <w:t xml:space="preserve">Monica Toft. </w:t>
      </w:r>
      <w:r w:rsidRPr="004B5260">
        <w:rPr>
          <w:rFonts w:ascii="Garamond" w:hAnsi="Garamond"/>
          <w:color w:val="000000" w:themeColor="text1"/>
        </w:rPr>
        <w:t xml:space="preserve">2002. </w:t>
      </w:r>
      <w:r>
        <w:rPr>
          <w:rFonts w:ascii="Garamond" w:hAnsi="Garamond"/>
          <w:color w:val="000000" w:themeColor="text1"/>
        </w:rPr>
        <w:t>“I</w:t>
      </w:r>
      <w:r w:rsidRPr="004B5260">
        <w:rPr>
          <w:rFonts w:ascii="Garamond" w:hAnsi="Garamond"/>
          <w:color w:val="000000" w:themeColor="text1"/>
        </w:rPr>
        <w:t>ndivisible territory, geographic concentration, and ethnic war</w:t>
      </w:r>
      <w:r>
        <w:rPr>
          <w:rFonts w:ascii="Garamond" w:hAnsi="Garamond"/>
          <w:color w:val="000000" w:themeColor="text1"/>
        </w:rPr>
        <w:t>”</w:t>
      </w:r>
      <w:r w:rsidRPr="004B5260">
        <w:rPr>
          <w:rFonts w:ascii="Garamond" w:hAnsi="Garamond"/>
          <w:color w:val="000000" w:themeColor="text1"/>
        </w:rPr>
        <w:t xml:space="preserve">. </w:t>
      </w:r>
      <w:r w:rsidRPr="004B5260">
        <w:rPr>
          <w:rFonts w:ascii="Garamond" w:hAnsi="Garamond"/>
          <w:i/>
          <w:iCs/>
          <w:color w:val="000000" w:themeColor="text1"/>
        </w:rPr>
        <w:t>Security Studies</w:t>
      </w:r>
      <w:r w:rsidRPr="004B5260">
        <w:rPr>
          <w:rFonts w:ascii="Garamond" w:hAnsi="Garamond"/>
          <w:color w:val="000000" w:themeColor="text1"/>
        </w:rPr>
        <w:t>,</w:t>
      </w:r>
      <w:r w:rsidRPr="004B5260">
        <w:rPr>
          <w:rFonts w:ascii="Garamond" w:hAnsi="Garamond"/>
          <w:i/>
          <w:iCs/>
          <w:color w:val="000000" w:themeColor="text1"/>
        </w:rPr>
        <w:t>12</w:t>
      </w:r>
      <w:r>
        <w:rPr>
          <w:rFonts w:ascii="Garamond" w:hAnsi="Garamond"/>
          <w:color w:val="000000" w:themeColor="text1"/>
        </w:rPr>
        <w:t>:</w:t>
      </w:r>
      <w:r w:rsidRPr="004B5260">
        <w:rPr>
          <w:rFonts w:ascii="Garamond" w:hAnsi="Garamond"/>
          <w:color w:val="000000" w:themeColor="text1"/>
        </w:rPr>
        <w:t xml:space="preserve"> 82-119</w:t>
      </w:r>
    </w:p>
    <w:p w14:paraId="7502034C" w14:textId="77777777" w:rsidR="00176610" w:rsidRDefault="00176610" w:rsidP="00C129B5">
      <w:pPr>
        <w:ind w:left="720"/>
        <w:rPr>
          <w:rFonts w:ascii="Garamond" w:hAnsi="Garamond"/>
          <w:color w:val="000000" w:themeColor="text1"/>
        </w:rPr>
      </w:pPr>
    </w:p>
    <w:p w14:paraId="02168BD8" w14:textId="77777777" w:rsidR="00176610" w:rsidRPr="00176610" w:rsidRDefault="00000000" w:rsidP="00176610">
      <w:pPr>
        <w:ind w:left="720"/>
        <w:rPr>
          <w:rFonts w:ascii="Garamond" w:hAnsi="Garamond"/>
          <w:color w:val="000000" w:themeColor="text1"/>
        </w:rPr>
      </w:pPr>
      <w:hyperlink r:id="rId6" w:anchor="author-info" w:history="1">
        <w:r w:rsidR="00176610" w:rsidRPr="00176610">
          <w:rPr>
            <w:rStyle w:val="Hyperlink"/>
            <w:rFonts w:ascii="Garamond" w:hAnsi="Garamond"/>
            <w:color w:val="000000" w:themeColor="text1"/>
            <w:u w:val="none"/>
          </w:rPr>
          <w:t xml:space="preserve">Agnès </w:t>
        </w:r>
        <w:proofErr w:type="spellStart"/>
        <w:r w:rsidR="00176610" w:rsidRPr="00176610">
          <w:rPr>
            <w:rStyle w:val="Hyperlink"/>
            <w:rFonts w:ascii="Garamond" w:hAnsi="Garamond"/>
            <w:color w:val="000000" w:themeColor="text1"/>
            <w:u w:val="none"/>
          </w:rPr>
          <w:t>Callamard</w:t>
        </w:r>
        <w:proofErr w:type="spellEnd"/>
        <w:r w:rsidR="00176610" w:rsidRPr="00176610">
          <w:rPr>
            <w:rStyle w:val="Hyperlink"/>
            <w:rFonts w:ascii="Garamond" w:hAnsi="Garamond"/>
            <w:color w:val="000000" w:themeColor="text1"/>
            <w:u w:val="none"/>
          </w:rPr>
          <w:t xml:space="preserve"> and Kenneth Roth</w:t>
        </w:r>
      </w:hyperlink>
      <w:r w:rsidR="00176610" w:rsidRPr="00176610">
        <w:rPr>
          <w:rFonts w:ascii="Garamond" w:hAnsi="Garamond"/>
          <w:color w:val="000000" w:themeColor="text1"/>
        </w:rPr>
        <w:t>. 2022. “Ethiopia’s Invisible Ethnic Cleansing</w:t>
      </w:r>
    </w:p>
    <w:p w14:paraId="35FF9A9C" w14:textId="1FE86FF5" w:rsidR="00176610" w:rsidRPr="00176610" w:rsidRDefault="00176610" w:rsidP="00176610">
      <w:pPr>
        <w:ind w:left="720"/>
        <w:rPr>
          <w:rFonts w:ascii="Garamond" w:hAnsi="Garamond"/>
          <w:color w:val="000000" w:themeColor="text1"/>
        </w:rPr>
      </w:pPr>
      <w:r w:rsidRPr="00176610">
        <w:rPr>
          <w:rFonts w:ascii="Garamond" w:hAnsi="Garamond"/>
          <w:color w:val="000000" w:themeColor="text1"/>
        </w:rPr>
        <w:t>The World Can’t Afford to Ignore Tigray.” Foreign Affairs.</w:t>
      </w:r>
    </w:p>
    <w:p w14:paraId="43103327" w14:textId="29DB34E8" w:rsidR="00176610" w:rsidRPr="00176610" w:rsidRDefault="00176610" w:rsidP="00176610">
      <w:pPr>
        <w:ind w:left="720"/>
        <w:rPr>
          <w:rFonts w:ascii="Garamond" w:hAnsi="Garamond"/>
          <w:b/>
          <w:bCs/>
          <w:color w:val="000000" w:themeColor="text1"/>
        </w:rPr>
      </w:pPr>
    </w:p>
    <w:p w14:paraId="5D5AF637" w14:textId="05A48CD4" w:rsidR="00E560CB" w:rsidRPr="00D2204D" w:rsidRDefault="00E560CB" w:rsidP="00B174DC">
      <w:pPr>
        <w:rPr>
          <w:rFonts w:ascii="Garamond" w:hAnsi="Garamond"/>
          <w:color w:val="000000" w:themeColor="text1"/>
        </w:rPr>
      </w:pPr>
    </w:p>
    <w:p w14:paraId="680AA84E" w14:textId="36870667" w:rsidR="000A5A47" w:rsidRPr="00D2204D" w:rsidRDefault="00EC2EB7" w:rsidP="00B174DC">
      <w:pPr>
        <w:rPr>
          <w:rFonts w:ascii="Garamond" w:hAnsi="Garamond"/>
          <w:color w:val="000000" w:themeColor="text1"/>
          <w:u w:val="single"/>
        </w:rPr>
      </w:pPr>
      <w:r w:rsidRPr="00D2204D">
        <w:rPr>
          <w:rFonts w:ascii="Garamond" w:hAnsi="Garamond"/>
          <w:color w:val="000000" w:themeColor="text1"/>
          <w:u w:val="single"/>
        </w:rPr>
        <w:t xml:space="preserve">Week 3: Domestic Sources of Conflict </w:t>
      </w:r>
    </w:p>
    <w:p w14:paraId="0843A126" w14:textId="77777777" w:rsidR="00EC2EB7" w:rsidRPr="00D2204D" w:rsidRDefault="00EC2EB7" w:rsidP="00B174DC">
      <w:pPr>
        <w:rPr>
          <w:rFonts w:ascii="Garamond" w:hAnsi="Garamond"/>
          <w:color w:val="000000" w:themeColor="text1"/>
        </w:rPr>
      </w:pPr>
    </w:p>
    <w:p w14:paraId="368003A6" w14:textId="45B9902A" w:rsidR="007F1B44" w:rsidRPr="00D2204D" w:rsidRDefault="007F1B44" w:rsidP="00B174DC">
      <w:pPr>
        <w:rPr>
          <w:rFonts w:ascii="Garamond" w:hAnsi="Garamond"/>
          <w:color w:val="000000" w:themeColor="text1"/>
        </w:rPr>
      </w:pPr>
      <w:r w:rsidRPr="00D2204D">
        <w:rPr>
          <w:rFonts w:ascii="Garamond" w:hAnsi="Garamond"/>
          <w:color w:val="000000" w:themeColor="text1"/>
        </w:rPr>
        <w:t>September 1</w:t>
      </w:r>
      <w:r w:rsidR="004144E3">
        <w:rPr>
          <w:rFonts w:ascii="Garamond" w:hAnsi="Garamond"/>
          <w:color w:val="000000" w:themeColor="text1"/>
        </w:rPr>
        <w:t>2</w:t>
      </w:r>
      <w:r w:rsidRPr="00D2204D">
        <w:rPr>
          <w:rFonts w:ascii="Garamond" w:hAnsi="Garamond"/>
          <w:color w:val="000000" w:themeColor="text1"/>
          <w:vertAlign w:val="superscript"/>
        </w:rPr>
        <w:t>th</w:t>
      </w:r>
      <w:r w:rsidRPr="00D2204D">
        <w:rPr>
          <w:rFonts w:ascii="Garamond" w:hAnsi="Garamond"/>
          <w:color w:val="000000" w:themeColor="text1"/>
        </w:rPr>
        <w:t>:</w:t>
      </w:r>
    </w:p>
    <w:p w14:paraId="150073D9" w14:textId="77777777" w:rsidR="00A905CF" w:rsidRPr="00D2204D" w:rsidRDefault="00A905CF" w:rsidP="00B174DC">
      <w:pPr>
        <w:rPr>
          <w:rFonts w:ascii="Garamond" w:hAnsi="Garamond"/>
          <w:color w:val="000000" w:themeColor="text1"/>
        </w:rPr>
      </w:pPr>
    </w:p>
    <w:p w14:paraId="6B1724AD" w14:textId="1A9706FB" w:rsidR="00A716E3" w:rsidRPr="00D2204D" w:rsidRDefault="00B174DC" w:rsidP="00A716E3">
      <w:pPr>
        <w:pStyle w:val="NormalWeb"/>
        <w:shd w:val="clear" w:color="auto" w:fill="FFFFFF"/>
        <w:ind w:left="720"/>
        <w:rPr>
          <w:rFonts w:ascii="Garamond" w:hAnsi="Garamond"/>
          <w:color w:val="000000" w:themeColor="text1"/>
        </w:rPr>
      </w:pPr>
      <w:r w:rsidRPr="00D2204D">
        <w:rPr>
          <w:rFonts w:ascii="Garamond" w:hAnsi="Garamond"/>
          <w:color w:val="000000" w:themeColor="text1"/>
        </w:rPr>
        <w:t>James Fearon</w:t>
      </w:r>
      <w:r w:rsidR="00A716E3" w:rsidRPr="00D2204D">
        <w:rPr>
          <w:rFonts w:ascii="Garamond" w:hAnsi="Garamond"/>
          <w:color w:val="000000" w:themeColor="text1"/>
        </w:rPr>
        <w:t>. 1994.</w:t>
      </w:r>
      <w:r w:rsidRPr="00D2204D">
        <w:rPr>
          <w:rFonts w:ascii="Garamond" w:hAnsi="Garamond"/>
          <w:color w:val="000000" w:themeColor="text1"/>
        </w:rPr>
        <w:t xml:space="preserve"> “</w:t>
      </w:r>
      <w:r w:rsidRPr="00D2204D">
        <w:rPr>
          <w:rFonts w:ascii="Garamond" w:eastAsia="Times New Roman" w:hAnsi="Garamond"/>
          <w:color w:val="000000" w:themeColor="text1"/>
        </w:rPr>
        <w:t>Domestic Political Audiences and the Escalation of International Disputes</w:t>
      </w:r>
      <w:r w:rsidR="00A716E3" w:rsidRPr="00D2204D">
        <w:rPr>
          <w:rFonts w:ascii="Garamond" w:eastAsia="Times New Roman" w:hAnsi="Garamond"/>
          <w:color w:val="000000" w:themeColor="text1"/>
        </w:rPr>
        <w:t xml:space="preserve">”. </w:t>
      </w:r>
      <w:r w:rsidR="00A716E3" w:rsidRPr="00D2204D">
        <w:rPr>
          <w:rFonts w:ascii="Garamond" w:eastAsia="Times New Roman" w:hAnsi="Garamond"/>
          <w:i/>
          <w:iCs/>
          <w:color w:val="000000" w:themeColor="text1"/>
        </w:rPr>
        <w:t>American Political Science Review.</w:t>
      </w:r>
      <w:r w:rsidR="00A716E3" w:rsidRPr="00D2204D">
        <w:rPr>
          <w:rFonts w:ascii="Garamond" w:eastAsia="Times New Roman" w:hAnsi="Garamond"/>
          <w:color w:val="000000" w:themeColor="text1"/>
        </w:rPr>
        <w:t xml:space="preserve"> 88(3): </w:t>
      </w:r>
      <w:r w:rsidR="00A716E3" w:rsidRPr="00D2204D">
        <w:rPr>
          <w:rFonts w:ascii="Garamond" w:hAnsi="Garamond"/>
          <w:color w:val="000000" w:themeColor="text1"/>
        </w:rPr>
        <w:t>577-592</w:t>
      </w:r>
    </w:p>
    <w:p w14:paraId="1774B51C" w14:textId="77777777" w:rsidR="00B174DC" w:rsidRPr="00D2204D" w:rsidRDefault="00B174DC" w:rsidP="00A716E3">
      <w:pPr>
        <w:rPr>
          <w:rFonts w:ascii="Garamond" w:hAnsi="Garamond"/>
          <w:color w:val="000000" w:themeColor="text1"/>
        </w:rPr>
      </w:pPr>
    </w:p>
    <w:p w14:paraId="195FD4AA" w14:textId="7354B3FB" w:rsidR="00BC0A05" w:rsidRPr="00D2204D" w:rsidRDefault="00F9722B" w:rsidP="00B174DC">
      <w:pPr>
        <w:ind w:left="720"/>
        <w:rPr>
          <w:rFonts w:ascii="Garamond" w:hAnsi="Garamond"/>
          <w:color w:val="000000" w:themeColor="text1"/>
        </w:rPr>
      </w:pPr>
      <w:r w:rsidRPr="00D2204D">
        <w:rPr>
          <w:rFonts w:ascii="Garamond" w:hAnsi="Garamond"/>
          <w:color w:val="000000" w:themeColor="text1"/>
        </w:rPr>
        <w:t xml:space="preserve">Sarah Croco. 2011. “The decider's dilemma: Leader culpability, war outcomes, and domestic punishment” </w:t>
      </w:r>
      <w:r w:rsidRPr="00D2204D">
        <w:rPr>
          <w:rFonts w:ascii="Garamond" w:hAnsi="Garamond"/>
          <w:i/>
          <w:iCs/>
          <w:color w:val="000000" w:themeColor="text1"/>
        </w:rPr>
        <w:t>American Political Science Review</w:t>
      </w:r>
      <w:r w:rsidRPr="00D2204D">
        <w:rPr>
          <w:rFonts w:ascii="Garamond" w:hAnsi="Garamond"/>
          <w:color w:val="000000" w:themeColor="text1"/>
        </w:rPr>
        <w:t xml:space="preserve"> 105(3): </w:t>
      </w:r>
      <w:r w:rsidRPr="00D2204D">
        <w:rPr>
          <w:rFonts w:ascii="Garamond" w:hAnsi="Garamond"/>
          <w:color w:val="000000" w:themeColor="text1"/>
          <w:spacing w:val="-5"/>
        </w:rPr>
        <w:t>457-477</w:t>
      </w:r>
    </w:p>
    <w:p w14:paraId="1A6CF201" w14:textId="77777777" w:rsidR="007F1B44" w:rsidRPr="00D2204D" w:rsidRDefault="007F1B44" w:rsidP="00B174DC">
      <w:pPr>
        <w:rPr>
          <w:rFonts w:ascii="Garamond" w:hAnsi="Garamond"/>
          <w:color w:val="000000" w:themeColor="text1"/>
          <w:u w:val="single"/>
        </w:rPr>
      </w:pPr>
    </w:p>
    <w:p w14:paraId="633A7218" w14:textId="77512892" w:rsidR="00D92174" w:rsidRPr="00D2204D" w:rsidRDefault="000A5A47" w:rsidP="00B174DC">
      <w:pPr>
        <w:rPr>
          <w:rFonts w:ascii="Garamond" w:hAnsi="Garamond"/>
          <w:color w:val="000000" w:themeColor="text1"/>
        </w:rPr>
      </w:pPr>
      <w:r w:rsidRPr="00D2204D">
        <w:rPr>
          <w:rFonts w:ascii="Garamond" w:hAnsi="Garamond"/>
          <w:color w:val="000000" w:themeColor="text1"/>
        </w:rPr>
        <w:t>September 1</w:t>
      </w:r>
      <w:r w:rsidR="004144E3">
        <w:rPr>
          <w:rFonts w:ascii="Garamond" w:hAnsi="Garamond"/>
          <w:color w:val="000000" w:themeColor="text1"/>
        </w:rPr>
        <w:t>4</w:t>
      </w:r>
      <w:r w:rsidRPr="00D2204D">
        <w:rPr>
          <w:rFonts w:ascii="Garamond" w:hAnsi="Garamond"/>
          <w:color w:val="000000" w:themeColor="text1"/>
          <w:vertAlign w:val="superscript"/>
        </w:rPr>
        <w:t>th</w:t>
      </w:r>
      <w:r w:rsidRPr="00D2204D">
        <w:rPr>
          <w:rFonts w:ascii="Garamond" w:hAnsi="Garamond"/>
          <w:color w:val="000000" w:themeColor="text1"/>
        </w:rPr>
        <w:t>:</w:t>
      </w:r>
      <w:r w:rsidR="00BC5123" w:rsidRPr="00D2204D">
        <w:rPr>
          <w:rFonts w:ascii="Garamond" w:hAnsi="Garamond"/>
          <w:color w:val="000000" w:themeColor="text1"/>
        </w:rPr>
        <w:t xml:space="preserve"> </w:t>
      </w:r>
    </w:p>
    <w:p w14:paraId="4061537D" w14:textId="70CCAE76" w:rsidR="00BC0A05" w:rsidRPr="00D2204D" w:rsidRDefault="00BC0A05" w:rsidP="008D386C">
      <w:pPr>
        <w:rPr>
          <w:rFonts w:ascii="Garamond" w:hAnsi="Garamond"/>
          <w:color w:val="000000" w:themeColor="text1"/>
        </w:rPr>
      </w:pPr>
    </w:p>
    <w:p w14:paraId="6A25956B" w14:textId="10E6CF60" w:rsidR="00AB36FC" w:rsidRPr="00D2204D" w:rsidRDefault="00AB36FC" w:rsidP="00AB36FC">
      <w:pPr>
        <w:ind w:left="720"/>
        <w:rPr>
          <w:rFonts w:ascii="Garamond" w:hAnsi="Garamond"/>
          <w:color w:val="000000" w:themeColor="text1"/>
        </w:rPr>
      </w:pPr>
      <w:r w:rsidRPr="00D2204D">
        <w:rPr>
          <w:rFonts w:ascii="Garamond" w:hAnsi="Garamond"/>
          <w:color w:val="000000" w:themeColor="text1"/>
        </w:rPr>
        <w:t xml:space="preserve">Amy </w:t>
      </w:r>
      <w:r w:rsidR="00BC0A05" w:rsidRPr="00D2204D">
        <w:rPr>
          <w:rFonts w:ascii="Garamond" w:hAnsi="Garamond"/>
          <w:color w:val="000000" w:themeColor="text1"/>
        </w:rPr>
        <w:t>Oakes</w:t>
      </w:r>
      <w:r w:rsidRPr="00D2204D">
        <w:rPr>
          <w:rFonts w:ascii="Garamond" w:hAnsi="Garamond"/>
          <w:color w:val="000000" w:themeColor="text1"/>
        </w:rPr>
        <w:t>. 2006.</w:t>
      </w:r>
      <w:r w:rsidR="00183004" w:rsidRPr="00D2204D">
        <w:rPr>
          <w:rFonts w:ascii="Garamond" w:hAnsi="Garamond"/>
          <w:color w:val="000000" w:themeColor="text1"/>
        </w:rPr>
        <w:t xml:space="preserve"> “</w:t>
      </w:r>
      <w:r w:rsidR="00183004" w:rsidRPr="00D2204D">
        <w:rPr>
          <w:rFonts w:ascii="Garamond" w:hAnsi="Garamond" w:cs="Arial"/>
          <w:color w:val="000000" w:themeColor="text1"/>
        </w:rPr>
        <w:t>Diversionary war</w:t>
      </w:r>
      <w:r w:rsidR="00183004" w:rsidRPr="00D2204D">
        <w:rPr>
          <w:rStyle w:val="apple-converted-space"/>
          <w:rFonts w:ascii="Garamond" w:eastAsiaTheme="majorEastAsia" w:hAnsi="Garamond" w:cs="Arial"/>
          <w:color w:val="000000" w:themeColor="text1"/>
        </w:rPr>
        <w:t> </w:t>
      </w:r>
      <w:r w:rsidR="00183004" w:rsidRPr="00D2204D">
        <w:rPr>
          <w:rFonts w:ascii="Garamond" w:hAnsi="Garamond" w:cs="Arial"/>
          <w:color w:val="000000" w:themeColor="text1"/>
        </w:rPr>
        <w:t>and Argentina's invasion of the Falkland Islands”</w:t>
      </w:r>
      <w:r w:rsidRPr="00D2204D">
        <w:rPr>
          <w:rFonts w:ascii="Garamond" w:hAnsi="Garamond" w:cs="Arial"/>
          <w:color w:val="000000" w:themeColor="text1"/>
        </w:rPr>
        <w:t xml:space="preserve"> </w:t>
      </w:r>
      <w:r w:rsidRPr="00D2204D">
        <w:rPr>
          <w:rFonts w:ascii="Garamond" w:hAnsi="Garamond" w:cs="Arial"/>
          <w:i/>
          <w:iCs/>
          <w:color w:val="000000" w:themeColor="text1"/>
        </w:rPr>
        <w:t>Security Studies</w:t>
      </w:r>
      <w:r w:rsidRPr="00D2204D">
        <w:rPr>
          <w:rFonts w:ascii="Garamond" w:hAnsi="Garamond" w:cs="Arial"/>
          <w:color w:val="000000" w:themeColor="text1"/>
        </w:rPr>
        <w:t xml:space="preserve"> 15(3): </w:t>
      </w:r>
      <w:r w:rsidRPr="00D2204D">
        <w:rPr>
          <w:rFonts w:ascii="Garamond" w:hAnsi="Garamond" w:cs="Open Sans"/>
          <w:color w:val="000000" w:themeColor="text1"/>
        </w:rPr>
        <w:t>431-463</w:t>
      </w:r>
    </w:p>
    <w:p w14:paraId="7B330987" w14:textId="54A95EBD" w:rsidR="00C03270" w:rsidRPr="00D2204D" w:rsidRDefault="00C03270" w:rsidP="00B174DC">
      <w:pPr>
        <w:rPr>
          <w:rFonts w:ascii="Garamond" w:hAnsi="Garamond"/>
          <w:color w:val="000000" w:themeColor="text1"/>
        </w:rPr>
      </w:pPr>
    </w:p>
    <w:p w14:paraId="78C5CCFA" w14:textId="60B18A25" w:rsidR="00D46B1B" w:rsidRDefault="00AB36FC" w:rsidP="00AB36FC">
      <w:pPr>
        <w:ind w:left="720"/>
        <w:outlineLvl w:val="2"/>
        <w:rPr>
          <w:rFonts w:ascii="Garamond" w:hAnsi="Garamond"/>
          <w:i/>
          <w:iCs/>
          <w:color w:val="000000" w:themeColor="text1"/>
        </w:rPr>
      </w:pPr>
      <w:r w:rsidRPr="00AB36FC">
        <w:rPr>
          <w:rFonts w:ascii="Garamond" w:hAnsi="Garamond" w:cs="Arial"/>
          <w:color w:val="000000" w:themeColor="text1"/>
        </w:rPr>
        <w:t>Andrei Kolesnikov</w:t>
      </w:r>
      <w:r w:rsidRPr="00D2204D">
        <w:rPr>
          <w:rFonts w:ascii="Garamond" w:hAnsi="Garamond" w:cs="Arial"/>
          <w:color w:val="000000" w:themeColor="text1"/>
        </w:rPr>
        <w:t xml:space="preserve">. 2022. </w:t>
      </w:r>
      <w:r w:rsidRPr="00D2204D">
        <w:rPr>
          <w:rFonts w:ascii="Garamond" w:hAnsi="Garamond"/>
          <w:color w:val="000000" w:themeColor="text1"/>
        </w:rPr>
        <w:t>“</w:t>
      </w:r>
      <w:r w:rsidR="00D46B1B" w:rsidRPr="00D2204D">
        <w:rPr>
          <w:rFonts w:ascii="Garamond" w:hAnsi="Garamond"/>
          <w:color w:val="000000" w:themeColor="text1"/>
        </w:rPr>
        <w:t>Putin’s Captives</w:t>
      </w:r>
      <w:r w:rsidR="00D46B1B" w:rsidRPr="00D2204D">
        <w:rPr>
          <w:rStyle w:val="apple-converted-space"/>
          <w:rFonts w:ascii="Garamond" w:hAnsi="Garamond"/>
          <w:color w:val="000000" w:themeColor="text1"/>
        </w:rPr>
        <w:t> </w:t>
      </w:r>
      <w:r w:rsidR="00D46B1B" w:rsidRPr="00D2204D">
        <w:rPr>
          <w:rFonts w:ascii="Garamond" w:hAnsi="Garamond"/>
          <w:color w:val="000000" w:themeColor="text1"/>
        </w:rPr>
        <w:t>How a Ruinous Imperial War Has Strengthened His Rule at Home</w:t>
      </w:r>
      <w:r w:rsidRPr="00D2204D">
        <w:rPr>
          <w:rFonts w:ascii="Garamond" w:hAnsi="Garamond"/>
          <w:color w:val="000000" w:themeColor="text1"/>
        </w:rPr>
        <w:t xml:space="preserve">” in </w:t>
      </w:r>
      <w:r w:rsidRPr="00D2204D">
        <w:rPr>
          <w:rFonts w:ascii="Garamond" w:hAnsi="Garamond"/>
          <w:i/>
          <w:iCs/>
          <w:color w:val="000000" w:themeColor="text1"/>
        </w:rPr>
        <w:t>Foreign Affairs</w:t>
      </w:r>
    </w:p>
    <w:p w14:paraId="131D0957" w14:textId="77777777" w:rsidR="00F14E25" w:rsidRDefault="00F14E25" w:rsidP="00AB36FC">
      <w:pPr>
        <w:ind w:left="720"/>
        <w:outlineLvl w:val="2"/>
        <w:rPr>
          <w:rFonts w:ascii="Garamond" w:hAnsi="Garamond"/>
          <w:i/>
          <w:iCs/>
          <w:color w:val="000000" w:themeColor="text1"/>
        </w:rPr>
      </w:pPr>
    </w:p>
    <w:p w14:paraId="681C25DE" w14:textId="7607BA21" w:rsidR="00F14E25" w:rsidRPr="00F14E25" w:rsidRDefault="00F14E25" w:rsidP="00F14E25">
      <w:pPr>
        <w:ind w:left="720"/>
        <w:outlineLvl w:val="2"/>
        <w:rPr>
          <w:rFonts w:ascii="Garamond" w:hAnsi="Garamond" w:cs="Arial"/>
          <w:i/>
          <w:iCs/>
          <w:color w:val="000000"/>
        </w:rPr>
      </w:pPr>
      <w:r w:rsidRPr="00F14E25">
        <w:rPr>
          <w:rFonts w:ascii="Garamond" w:hAnsi="Garamond" w:cs="Arial"/>
          <w:color w:val="000000"/>
        </w:rPr>
        <w:t>Jessica Chen Weiss. 2023. Don’t Panic About Taiwan</w:t>
      </w:r>
      <w:r>
        <w:rPr>
          <w:rFonts w:ascii="Garamond" w:hAnsi="Garamond" w:cs="Arial"/>
          <w:color w:val="000000"/>
        </w:rPr>
        <w:t xml:space="preserve">: </w:t>
      </w:r>
      <w:r w:rsidRPr="00F14E25">
        <w:rPr>
          <w:rFonts w:ascii="Garamond" w:hAnsi="Garamond" w:cs="Arial"/>
          <w:color w:val="000000"/>
        </w:rPr>
        <w:t xml:space="preserve">Alarm Over a Chinese Invasion Could Become a Self-Fulfilling Prophecy in </w:t>
      </w:r>
      <w:r w:rsidRPr="00F14E25">
        <w:rPr>
          <w:rFonts w:ascii="Garamond" w:hAnsi="Garamond" w:cs="Arial"/>
          <w:i/>
          <w:iCs/>
          <w:color w:val="000000"/>
        </w:rPr>
        <w:t>Foreign Affairs</w:t>
      </w:r>
    </w:p>
    <w:p w14:paraId="18BC9AE8" w14:textId="510CBA27" w:rsidR="00F14E25" w:rsidRPr="00D2204D" w:rsidRDefault="00F14E25" w:rsidP="00AB36FC">
      <w:pPr>
        <w:ind w:left="720"/>
        <w:outlineLvl w:val="2"/>
        <w:rPr>
          <w:rFonts w:ascii="Garamond" w:hAnsi="Garamond" w:cs="Arial"/>
          <w:color w:val="000000"/>
        </w:rPr>
      </w:pPr>
    </w:p>
    <w:p w14:paraId="00A45CD8" w14:textId="77777777" w:rsidR="00D46B1B" w:rsidRPr="00D2204D" w:rsidRDefault="00D46B1B" w:rsidP="00B174DC">
      <w:pPr>
        <w:rPr>
          <w:rFonts w:ascii="Garamond" w:hAnsi="Garamond"/>
          <w:color w:val="000000" w:themeColor="text1"/>
        </w:rPr>
      </w:pPr>
    </w:p>
    <w:p w14:paraId="7B2B16D1" w14:textId="17462C6E" w:rsidR="00D92174" w:rsidRDefault="00D92174" w:rsidP="00B174DC">
      <w:pPr>
        <w:ind w:left="720"/>
        <w:rPr>
          <w:rFonts w:ascii="Garamond" w:hAnsi="Garamond"/>
          <w:color w:val="000000" w:themeColor="text1"/>
        </w:rPr>
      </w:pPr>
    </w:p>
    <w:p w14:paraId="05DC0012" w14:textId="77777777" w:rsidR="00AC618C" w:rsidRDefault="00AC618C" w:rsidP="00B174DC">
      <w:pPr>
        <w:ind w:left="720"/>
        <w:rPr>
          <w:rFonts w:ascii="Garamond" w:hAnsi="Garamond"/>
          <w:color w:val="000000" w:themeColor="text1"/>
        </w:rPr>
      </w:pPr>
    </w:p>
    <w:p w14:paraId="3DE1A07F" w14:textId="77777777" w:rsidR="00AC618C" w:rsidRPr="00D2204D" w:rsidRDefault="00AC618C" w:rsidP="00B174DC">
      <w:pPr>
        <w:ind w:left="720"/>
        <w:rPr>
          <w:rFonts w:ascii="Garamond" w:hAnsi="Garamond"/>
          <w:color w:val="000000" w:themeColor="text1"/>
        </w:rPr>
      </w:pPr>
    </w:p>
    <w:p w14:paraId="19D2C5F0" w14:textId="0F9D0F46" w:rsidR="000237BF" w:rsidRPr="00D2204D" w:rsidRDefault="00EC2EB7" w:rsidP="00B174DC">
      <w:pPr>
        <w:rPr>
          <w:rFonts w:ascii="Garamond" w:hAnsi="Garamond" w:cs="pO]"/>
          <w:color w:val="000000" w:themeColor="text1"/>
          <w:u w:val="single"/>
        </w:rPr>
      </w:pPr>
      <w:r w:rsidRPr="00D2204D">
        <w:rPr>
          <w:rFonts w:ascii="Garamond" w:hAnsi="Garamond" w:cs="pO]"/>
          <w:color w:val="000000" w:themeColor="text1"/>
          <w:u w:val="single"/>
        </w:rPr>
        <w:lastRenderedPageBreak/>
        <w:t xml:space="preserve">Week 4: </w:t>
      </w:r>
      <w:r w:rsidR="00AE6DA8" w:rsidRPr="00D2204D">
        <w:rPr>
          <w:rFonts w:ascii="Garamond" w:hAnsi="Garamond" w:cs="pO]"/>
          <w:color w:val="000000" w:themeColor="text1"/>
          <w:u w:val="single"/>
        </w:rPr>
        <w:t>Leader</w:t>
      </w:r>
      <w:r w:rsidR="004936BB" w:rsidRPr="00D2204D">
        <w:rPr>
          <w:rFonts w:ascii="Garamond" w:hAnsi="Garamond" w:cs="pO]"/>
          <w:color w:val="000000" w:themeColor="text1"/>
          <w:u w:val="single"/>
        </w:rPr>
        <w:t>s,</w:t>
      </w:r>
      <w:r w:rsidR="00AE6DA8" w:rsidRPr="00D2204D">
        <w:rPr>
          <w:rFonts w:ascii="Garamond" w:hAnsi="Garamond" w:cs="pO]"/>
          <w:color w:val="000000" w:themeColor="text1"/>
          <w:u w:val="single"/>
        </w:rPr>
        <w:t xml:space="preserve"> Psychology</w:t>
      </w:r>
      <w:r w:rsidR="004936BB" w:rsidRPr="00D2204D">
        <w:rPr>
          <w:rFonts w:ascii="Garamond" w:hAnsi="Garamond" w:cs="pO]"/>
          <w:color w:val="000000" w:themeColor="text1"/>
          <w:u w:val="single"/>
        </w:rPr>
        <w:t>,</w:t>
      </w:r>
      <w:r w:rsidR="00AE6DA8" w:rsidRPr="00D2204D">
        <w:rPr>
          <w:rFonts w:ascii="Garamond" w:hAnsi="Garamond" w:cs="pO]"/>
          <w:color w:val="000000" w:themeColor="text1"/>
          <w:u w:val="single"/>
        </w:rPr>
        <w:t xml:space="preserve"> and Misperceptions</w:t>
      </w:r>
    </w:p>
    <w:p w14:paraId="1B6BCEA9" w14:textId="77777777" w:rsidR="00EC2EB7" w:rsidRPr="00D2204D" w:rsidRDefault="00EC2EB7" w:rsidP="00B174DC">
      <w:pPr>
        <w:rPr>
          <w:rFonts w:ascii="Garamond" w:hAnsi="Garamond"/>
          <w:color w:val="000000" w:themeColor="text1"/>
        </w:rPr>
      </w:pPr>
    </w:p>
    <w:p w14:paraId="3301B998" w14:textId="411B149C" w:rsidR="007F1B44" w:rsidRPr="00D2204D" w:rsidRDefault="007F1B44" w:rsidP="00B174DC">
      <w:pPr>
        <w:rPr>
          <w:rFonts w:ascii="Garamond" w:hAnsi="Garamond"/>
          <w:color w:val="000000" w:themeColor="text1"/>
        </w:rPr>
      </w:pPr>
      <w:r w:rsidRPr="00D2204D">
        <w:rPr>
          <w:rFonts w:ascii="Garamond" w:hAnsi="Garamond"/>
          <w:color w:val="000000" w:themeColor="text1"/>
        </w:rPr>
        <w:t xml:space="preserve">September </w:t>
      </w:r>
      <w:r w:rsidR="004144E3">
        <w:rPr>
          <w:rFonts w:ascii="Garamond" w:hAnsi="Garamond"/>
          <w:color w:val="000000" w:themeColor="text1"/>
        </w:rPr>
        <w:t>19</w:t>
      </w:r>
      <w:r w:rsidR="004144E3" w:rsidRPr="004144E3">
        <w:rPr>
          <w:rFonts w:ascii="Garamond" w:hAnsi="Garamond"/>
          <w:color w:val="000000" w:themeColor="text1"/>
          <w:vertAlign w:val="superscript"/>
        </w:rPr>
        <w:t>th</w:t>
      </w:r>
      <w:r w:rsidR="004144E3">
        <w:rPr>
          <w:rFonts w:ascii="Garamond" w:hAnsi="Garamond"/>
          <w:color w:val="000000" w:themeColor="text1"/>
        </w:rPr>
        <w:t>:</w:t>
      </w:r>
    </w:p>
    <w:p w14:paraId="3A6476EB" w14:textId="3B32D8A8" w:rsidR="00AE6DA8" w:rsidRPr="00D2204D" w:rsidRDefault="00AE6DA8" w:rsidP="00B174DC">
      <w:pPr>
        <w:rPr>
          <w:rFonts w:ascii="Garamond" w:hAnsi="Garamond"/>
          <w:color w:val="000000" w:themeColor="text1"/>
        </w:rPr>
      </w:pPr>
    </w:p>
    <w:p w14:paraId="44BF0E2B" w14:textId="77777777" w:rsidR="008849DD" w:rsidRPr="00D2204D" w:rsidRDefault="008849DD" w:rsidP="008849DD">
      <w:pPr>
        <w:ind w:left="720"/>
        <w:rPr>
          <w:rFonts w:ascii="Garamond" w:hAnsi="Garamond"/>
          <w:color w:val="000000" w:themeColor="text1"/>
          <w:u w:val="single"/>
        </w:rPr>
      </w:pPr>
      <w:r w:rsidRPr="00D2204D">
        <w:rPr>
          <w:rFonts w:ascii="Garamond" w:hAnsi="Garamond"/>
          <w:color w:val="000000" w:themeColor="text1"/>
        </w:rPr>
        <w:t xml:space="preserve">Joshua Kertzer and Dustin Tingley. 2018. “Political Psychology in International Relations: Beyond the Paradigm”. </w:t>
      </w:r>
      <w:r w:rsidRPr="00D2204D">
        <w:rPr>
          <w:rFonts w:ascii="Garamond" w:hAnsi="Garamond"/>
          <w:i/>
          <w:iCs/>
          <w:color w:val="000000" w:themeColor="text1"/>
        </w:rPr>
        <w:t xml:space="preserve">Annual Review of Political </w:t>
      </w:r>
      <w:proofErr w:type="gramStart"/>
      <w:r w:rsidRPr="00D2204D">
        <w:rPr>
          <w:rFonts w:ascii="Garamond" w:hAnsi="Garamond"/>
          <w:i/>
          <w:iCs/>
          <w:color w:val="000000" w:themeColor="text1"/>
        </w:rPr>
        <w:t>Science</w:t>
      </w:r>
      <w:r w:rsidRPr="00D2204D">
        <w:rPr>
          <w:rFonts w:ascii="Garamond" w:hAnsi="Garamond"/>
          <w:color w:val="000000" w:themeColor="text1"/>
        </w:rPr>
        <w:t xml:space="preserve">  21:319</w:t>
      </w:r>
      <w:proofErr w:type="gramEnd"/>
      <w:r w:rsidRPr="00D2204D">
        <w:rPr>
          <w:rFonts w:ascii="Garamond" w:hAnsi="Garamond"/>
          <w:color w:val="000000" w:themeColor="text1"/>
        </w:rPr>
        <w:t>-339</w:t>
      </w:r>
    </w:p>
    <w:p w14:paraId="49162C78" w14:textId="77777777" w:rsidR="008849DD" w:rsidRDefault="008849DD" w:rsidP="00B174DC">
      <w:pPr>
        <w:autoSpaceDE w:val="0"/>
        <w:autoSpaceDN w:val="0"/>
        <w:adjustRightInd w:val="0"/>
        <w:ind w:left="720"/>
        <w:rPr>
          <w:rFonts w:ascii="Garamond" w:hAnsi="Garamond" w:cs="W«A"/>
          <w:color w:val="000000" w:themeColor="text1"/>
        </w:rPr>
      </w:pPr>
    </w:p>
    <w:p w14:paraId="4D2BEC54" w14:textId="77777777" w:rsidR="008849DD" w:rsidRPr="008849DD" w:rsidRDefault="008849DD" w:rsidP="008849DD">
      <w:pPr>
        <w:autoSpaceDE w:val="0"/>
        <w:autoSpaceDN w:val="0"/>
        <w:adjustRightInd w:val="0"/>
        <w:ind w:left="720"/>
        <w:rPr>
          <w:rFonts w:ascii="Garamond" w:hAnsi="Garamond" w:cs="W«A"/>
          <w:color w:val="000000" w:themeColor="text1"/>
        </w:rPr>
      </w:pPr>
      <w:r>
        <w:rPr>
          <w:rFonts w:ascii="Garamond" w:hAnsi="Garamond" w:cs="W«A"/>
          <w:color w:val="000000" w:themeColor="text1"/>
        </w:rPr>
        <w:t xml:space="preserve">Rose McDermott et al. 2023. </w:t>
      </w:r>
      <w:r w:rsidRPr="008849DD">
        <w:rPr>
          <w:rFonts w:ascii="Garamond" w:hAnsi="Garamond" w:cs="W«A"/>
          <w:color w:val="000000" w:themeColor="text1"/>
        </w:rPr>
        <w:t>Putin and the Psychology of Nuclear Brinkmanship</w:t>
      </w:r>
    </w:p>
    <w:p w14:paraId="2916344C" w14:textId="6C393E7F" w:rsidR="008849DD" w:rsidRPr="008849DD" w:rsidRDefault="008849DD" w:rsidP="008849DD">
      <w:pPr>
        <w:autoSpaceDE w:val="0"/>
        <w:autoSpaceDN w:val="0"/>
        <w:adjustRightInd w:val="0"/>
        <w:ind w:left="720"/>
        <w:rPr>
          <w:rFonts w:ascii="Garamond" w:hAnsi="Garamond" w:cs="W«A"/>
          <w:color w:val="000000" w:themeColor="text1"/>
        </w:rPr>
      </w:pPr>
      <w:r w:rsidRPr="008849DD">
        <w:rPr>
          <w:rFonts w:ascii="Garamond" w:hAnsi="Garamond" w:cs="W«A"/>
          <w:color w:val="000000" w:themeColor="text1"/>
        </w:rPr>
        <w:t>The War in Ukraine Hinges on One Man’s Thoughts and Feelings</w:t>
      </w:r>
      <w:r>
        <w:rPr>
          <w:rFonts w:ascii="Garamond" w:hAnsi="Garamond" w:cs="W«A"/>
          <w:color w:val="000000" w:themeColor="text1"/>
        </w:rPr>
        <w:t xml:space="preserve"> in </w:t>
      </w:r>
      <w:r w:rsidRPr="008849DD">
        <w:rPr>
          <w:rFonts w:ascii="Garamond" w:hAnsi="Garamond" w:cs="W«A"/>
          <w:i/>
          <w:iCs/>
          <w:color w:val="000000" w:themeColor="text1"/>
        </w:rPr>
        <w:t>Foreign Affairs</w:t>
      </w:r>
      <w:r>
        <w:rPr>
          <w:rFonts w:ascii="Garamond" w:hAnsi="Garamond" w:cs="W«A"/>
          <w:color w:val="000000" w:themeColor="text1"/>
        </w:rPr>
        <w:t>.</w:t>
      </w:r>
    </w:p>
    <w:p w14:paraId="6DB15400" w14:textId="53E12305" w:rsidR="008849DD" w:rsidRDefault="008849DD" w:rsidP="008849DD">
      <w:pPr>
        <w:autoSpaceDE w:val="0"/>
        <w:autoSpaceDN w:val="0"/>
        <w:adjustRightInd w:val="0"/>
        <w:rPr>
          <w:rFonts w:ascii="Garamond" w:hAnsi="Garamond" w:cs="W«A"/>
          <w:color w:val="000000" w:themeColor="text1"/>
        </w:rPr>
      </w:pPr>
    </w:p>
    <w:p w14:paraId="158BC087" w14:textId="77777777" w:rsidR="007F1B44" w:rsidRPr="00D2204D" w:rsidRDefault="007F1B44" w:rsidP="00B174DC">
      <w:pPr>
        <w:rPr>
          <w:rFonts w:ascii="Garamond" w:hAnsi="Garamond"/>
          <w:color w:val="000000" w:themeColor="text1"/>
          <w:u w:val="single"/>
        </w:rPr>
      </w:pPr>
    </w:p>
    <w:p w14:paraId="7BE8DAD2" w14:textId="46EBC3C3" w:rsidR="00681145" w:rsidRPr="00D2204D" w:rsidRDefault="000A5A47" w:rsidP="00B174DC">
      <w:pPr>
        <w:rPr>
          <w:rFonts w:ascii="Garamond" w:hAnsi="Garamond"/>
          <w:color w:val="000000" w:themeColor="text1"/>
        </w:rPr>
      </w:pPr>
      <w:r w:rsidRPr="00D2204D">
        <w:rPr>
          <w:rFonts w:ascii="Garamond" w:hAnsi="Garamond"/>
          <w:color w:val="000000" w:themeColor="text1"/>
        </w:rPr>
        <w:t>September 2</w:t>
      </w:r>
      <w:r w:rsidR="004144E3">
        <w:rPr>
          <w:rFonts w:ascii="Garamond" w:hAnsi="Garamond"/>
          <w:color w:val="000000" w:themeColor="text1"/>
        </w:rPr>
        <w:t>1</w:t>
      </w:r>
      <w:r w:rsidR="004144E3" w:rsidRPr="004144E3">
        <w:rPr>
          <w:rFonts w:ascii="Garamond" w:hAnsi="Garamond"/>
          <w:color w:val="000000" w:themeColor="text1"/>
          <w:vertAlign w:val="superscript"/>
        </w:rPr>
        <w:t>st</w:t>
      </w:r>
      <w:r w:rsidR="004144E3">
        <w:rPr>
          <w:rFonts w:ascii="Garamond" w:hAnsi="Garamond"/>
          <w:color w:val="000000" w:themeColor="text1"/>
        </w:rPr>
        <w:t>:</w:t>
      </w:r>
      <w:r w:rsidR="00BC5123" w:rsidRPr="00D2204D">
        <w:rPr>
          <w:rFonts w:ascii="Garamond" w:hAnsi="Garamond"/>
          <w:color w:val="000000" w:themeColor="text1"/>
        </w:rPr>
        <w:t xml:space="preserve"> </w:t>
      </w:r>
    </w:p>
    <w:p w14:paraId="6C6C5A7D" w14:textId="77777777" w:rsidR="00681145" w:rsidRPr="00D2204D" w:rsidRDefault="00681145" w:rsidP="00B174DC">
      <w:pPr>
        <w:rPr>
          <w:rFonts w:ascii="Garamond" w:hAnsi="Garamond"/>
          <w:color w:val="000000" w:themeColor="text1"/>
          <w:u w:val="single"/>
        </w:rPr>
      </w:pPr>
    </w:p>
    <w:p w14:paraId="6D38B70B" w14:textId="1771BFD7" w:rsidR="008849DD" w:rsidRPr="0076764A" w:rsidRDefault="008849DD" w:rsidP="0076764A">
      <w:pPr>
        <w:autoSpaceDE w:val="0"/>
        <w:autoSpaceDN w:val="0"/>
        <w:adjustRightInd w:val="0"/>
        <w:ind w:left="720"/>
        <w:rPr>
          <w:rFonts w:ascii="Garamond" w:hAnsi="Garamond" w:cs="W«A"/>
          <w:i/>
          <w:iCs/>
          <w:color w:val="000000" w:themeColor="text1"/>
        </w:rPr>
      </w:pPr>
      <w:r w:rsidRPr="00D2204D">
        <w:rPr>
          <w:rFonts w:ascii="Garamond" w:hAnsi="Garamond" w:cs="W«A"/>
          <w:color w:val="000000" w:themeColor="text1"/>
        </w:rPr>
        <w:t>Michael C. Horowitz</w:t>
      </w:r>
      <w:r w:rsidR="0076764A">
        <w:rPr>
          <w:rFonts w:ascii="Garamond" w:hAnsi="Garamond" w:cs="W«A"/>
          <w:color w:val="000000" w:themeColor="text1"/>
        </w:rPr>
        <w:t xml:space="preserve">, Philip Potter, Todd S. </w:t>
      </w:r>
      <w:proofErr w:type="spellStart"/>
      <w:proofErr w:type="gramStart"/>
      <w:r w:rsidR="0076764A">
        <w:rPr>
          <w:rFonts w:ascii="Garamond" w:hAnsi="Garamond" w:cs="W«A"/>
          <w:color w:val="000000" w:themeColor="text1"/>
        </w:rPr>
        <w:t>Sechser</w:t>
      </w:r>
      <w:proofErr w:type="spellEnd"/>
      <w:proofErr w:type="gramEnd"/>
      <w:r w:rsidR="0076764A">
        <w:rPr>
          <w:rFonts w:ascii="Garamond" w:hAnsi="Garamond" w:cs="W«A"/>
          <w:color w:val="000000" w:themeColor="text1"/>
        </w:rPr>
        <w:t xml:space="preserve"> and Allan Stam</w:t>
      </w:r>
      <w:r w:rsidRPr="00D2204D">
        <w:rPr>
          <w:rFonts w:ascii="Garamond" w:hAnsi="Garamond" w:cs="W«A"/>
          <w:color w:val="000000" w:themeColor="text1"/>
        </w:rPr>
        <w:t>. 2018. “</w:t>
      </w:r>
      <w:r w:rsidR="0076764A" w:rsidRPr="0076764A">
        <w:rPr>
          <w:rFonts w:ascii="Garamond" w:hAnsi="Garamond" w:cs="W«A"/>
          <w:color w:val="000000" w:themeColor="text1"/>
        </w:rPr>
        <w:t>Sizing Up the Adversary: Leader Attributes and Coercion in International Conflict</w:t>
      </w:r>
      <w:r w:rsidR="0076764A">
        <w:rPr>
          <w:rFonts w:ascii="Garamond" w:hAnsi="Garamond" w:cs="W«A"/>
          <w:i/>
          <w:iCs/>
          <w:color w:val="000000" w:themeColor="text1"/>
        </w:rPr>
        <w:t xml:space="preserve">” </w:t>
      </w:r>
      <w:r w:rsidRPr="00D2204D">
        <w:rPr>
          <w:rFonts w:ascii="Garamond" w:hAnsi="Garamond" w:cs="W«A"/>
          <w:i/>
          <w:iCs/>
          <w:color w:val="000000" w:themeColor="text1"/>
        </w:rPr>
        <w:t>Journal of Conflict Resolution</w:t>
      </w:r>
      <w:r w:rsidRPr="00D2204D">
        <w:rPr>
          <w:rFonts w:ascii="Garamond" w:hAnsi="Garamond" w:cs="W«A"/>
          <w:color w:val="000000" w:themeColor="text1"/>
        </w:rPr>
        <w:t xml:space="preserve"> 62(10): </w:t>
      </w:r>
      <w:r w:rsidR="0076764A">
        <w:rPr>
          <w:rFonts w:ascii="Garamond" w:hAnsi="Garamond" w:cs="W«A"/>
          <w:color w:val="000000" w:themeColor="text1"/>
        </w:rPr>
        <w:t>2180-2240</w:t>
      </w:r>
      <w:r w:rsidRPr="00D2204D">
        <w:rPr>
          <w:rFonts w:ascii="Garamond" w:hAnsi="Garamond" w:cs="W«A"/>
          <w:color w:val="000000" w:themeColor="text1"/>
        </w:rPr>
        <w:t>.</w:t>
      </w:r>
    </w:p>
    <w:p w14:paraId="33D303D4" w14:textId="77777777" w:rsidR="008849DD" w:rsidRPr="00D2204D" w:rsidRDefault="008849DD" w:rsidP="008849DD">
      <w:pPr>
        <w:ind w:left="720"/>
        <w:rPr>
          <w:rFonts w:ascii="Garamond" w:hAnsi="Garamond" w:cs="W«A"/>
          <w:color w:val="000000" w:themeColor="text1"/>
        </w:rPr>
      </w:pPr>
    </w:p>
    <w:p w14:paraId="4146A5F8" w14:textId="77777777" w:rsidR="008849DD" w:rsidRPr="00D2204D" w:rsidRDefault="008849DD" w:rsidP="008849DD">
      <w:pPr>
        <w:autoSpaceDE w:val="0"/>
        <w:autoSpaceDN w:val="0"/>
        <w:adjustRightInd w:val="0"/>
        <w:ind w:left="720"/>
        <w:rPr>
          <w:rFonts w:ascii="Garamond" w:hAnsi="Garamond" w:cs="W«A"/>
          <w:color w:val="000000" w:themeColor="text1"/>
        </w:rPr>
      </w:pPr>
      <w:r w:rsidRPr="00D2204D">
        <w:rPr>
          <w:rFonts w:ascii="Garamond" w:hAnsi="Garamond"/>
          <w:color w:val="000000" w:themeColor="text1"/>
        </w:rPr>
        <w:t xml:space="preserve">John Harden. “Looking Like a Winner: Leader Narcissism and War Duration”. </w:t>
      </w:r>
      <w:r w:rsidRPr="00D2204D">
        <w:rPr>
          <w:rFonts w:ascii="Garamond" w:hAnsi="Garamond"/>
          <w:i/>
          <w:iCs/>
          <w:color w:val="000000" w:themeColor="text1"/>
        </w:rPr>
        <w:t>Journal of Conflict Resolution</w:t>
      </w:r>
      <w:r w:rsidRPr="00D2204D">
        <w:rPr>
          <w:rFonts w:ascii="Garamond" w:hAnsi="Garamond"/>
          <w:color w:val="000000" w:themeColor="text1"/>
        </w:rPr>
        <w:t xml:space="preserve"> Forthcoming.</w:t>
      </w:r>
    </w:p>
    <w:p w14:paraId="62839FB7" w14:textId="77777777" w:rsidR="00681145" w:rsidRPr="00D2204D" w:rsidRDefault="00681145" w:rsidP="00B174DC">
      <w:pPr>
        <w:autoSpaceDE w:val="0"/>
        <w:autoSpaceDN w:val="0"/>
        <w:adjustRightInd w:val="0"/>
        <w:rPr>
          <w:rFonts w:ascii="Garamond" w:hAnsi="Garamond" w:cs="W«A"/>
          <w:color w:val="000000" w:themeColor="text1"/>
        </w:rPr>
      </w:pPr>
    </w:p>
    <w:p w14:paraId="00B17A18" w14:textId="3E1B111F" w:rsidR="00493E2B" w:rsidRPr="00D2204D" w:rsidRDefault="00473493" w:rsidP="00B174DC">
      <w:pPr>
        <w:ind w:left="720"/>
        <w:rPr>
          <w:rFonts w:ascii="Garamond" w:hAnsi="Garamond"/>
          <w:i/>
          <w:iCs/>
          <w:color w:val="000000" w:themeColor="text1"/>
        </w:rPr>
      </w:pPr>
      <w:proofErr w:type="spellStart"/>
      <w:r w:rsidRPr="00D2204D">
        <w:rPr>
          <w:rFonts w:ascii="Garamond" w:hAnsi="Garamond" w:cs="W«A"/>
          <w:color w:val="000000" w:themeColor="text1"/>
        </w:rPr>
        <w:t>Ngaire</w:t>
      </w:r>
      <w:proofErr w:type="spellEnd"/>
      <w:r w:rsidRPr="00D2204D">
        <w:rPr>
          <w:rFonts w:ascii="Garamond" w:hAnsi="Garamond" w:cs="W«A"/>
          <w:color w:val="000000" w:themeColor="text1"/>
        </w:rPr>
        <w:t xml:space="preserve"> Woods. 2022. “What the Mighty Miss: The Blind Spots of Power”, in </w:t>
      </w:r>
      <w:r w:rsidRPr="00D2204D">
        <w:rPr>
          <w:rFonts w:ascii="Garamond" w:hAnsi="Garamond" w:cs="W«A"/>
          <w:i/>
          <w:iCs/>
          <w:color w:val="000000" w:themeColor="text1"/>
        </w:rPr>
        <w:t>Foreign Affairs</w:t>
      </w:r>
    </w:p>
    <w:p w14:paraId="00924D40" w14:textId="78300292" w:rsidR="00484FCF" w:rsidRDefault="00484FCF" w:rsidP="00B174DC">
      <w:pPr>
        <w:rPr>
          <w:rFonts w:ascii="Garamond" w:hAnsi="Garamond"/>
          <w:color w:val="000000" w:themeColor="text1"/>
        </w:rPr>
      </w:pPr>
    </w:p>
    <w:p w14:paraId="26822F57" w14:textId="631FCE37" w:rsidR="00C129B5" w:rsidRDefault="00C129B5" w:rsidP="00B174DC">
      <w:pPr>
        <w:rPr>
          <w:rFonts w:ascii="Garamond" w:hAnsi="Garamond"/>
        </w:rPr>
      </w:pPr>
      <w:r w:rsidRPr="00C129B5">
        <w:rPr>
          <w:rFonts w:ascii="Garamond" w:hAnsi="Garamond"/>
          <w:b/>
          <w:bCs/>
        </w:rPr>
        <w:t>Response Paper 1, Due Sept 2</w:t>
      </w:r>
      <w:r w:rsidR="00121B98">
        <w:rPr>
          <w:rFonts w:ascii="Garamond" w:hAnsi="Garamond"/>
          <w:b/>
          <w:bCs/>
        </w:rPr>
        <w:t>4</w:t>
      </w:r>
      <w:r w:rsidR="00121B98" w:rsidRPr="00121B98">
        <w:rPr>
          <w:rFonts w:ascii="Batang" w:eastAsia="Batang" w:hAnsi="Batang" w:cs="Batang"/>
          <w:b/>
          <w:bCs/>
          <w:vertAlign w:val="superscript"/>
        </w:rPr>
        <w:t>th</w:t>
      </w:r>
      <w:r w:rsidRPr="00C129B5">
        <w:rPr>
          <w:rFonts w:ascii="Garamond" w:hAnsi="Garamond"/>
          <w:b/>
          <w:bCs/>
        </w:rPr>
        <w:t>:</w:t>
      </w:r>
      <w:r w:rsidRPr="00C129B5">
        <w:rPr>
          <w:rFonts w:ascii="Garamond" w:hAnsi="Garamond"/>
        </w:rPr>
        <w:t xml:space="preserve"> </w:t>
      </w:r>
      <w:r w:rsidR="003F5A59">
        <w:rPr>
          <w:rFonts w:ascii="Garamond" w:hAnsi="Garamond"/>
        </w:rPr>
        <w:t>We have reviewed several different theoretical approaches to explain the cause of war. Assess and evaluate the explanatory power of these approaches in advancing our understanding on the caus</w:t>
      </w:r>
      <w:r w:rsidR="00C8419A">
        <w:rPr>
          <w:rFonts w:ascii="Garamond" w:hAnsi="Garamond"/>
        </w:rPr>
        <w:t>es</w:t>
      </w:r>
      <w:r w:rsidR="003F5A59">
        <w:rPr>
          <w:rFonts w:ascii="Garamond" w:hAnsi="Garamond"/>
        </w:rPr>
        <w:t xml:space="preserve"> of war. </w:t>
      </w:r>
      <w:r w:rsidR="004A017C">
        <w:rPr>
          <w:rFonts w:ascii="Garamond" w:hAnsi="Garamond"/>
        </w:rPr>
        <w:t xml:space="preserve">What are their strengths and weaknesses? </w:t>
      </w:r>
      <w:r w:rsidR="003F5A59">
        <w:rPr>
          <w:rFonts w:ascii="Garamond" w:hAnsi="Garamond"/>
        </w:rPr>
        <w:t xml:space="preserve">Are </w:t>
      </w:r>
      <w:r w:rsidR="004A017C">
        <w:rPr>
          <w:rFonts w:ascii="Garamond" w:hAnsi="Garamond"/>
        </w:rPr>
        <w:t>they built</w:t>
      </w:r>
      <w:r w:rsidR="003F5A59">
        <w:rPr>
          <w:rFonts w:ascii="Garamond" w:hAnsi="Garamond"/>
        </w:rPr>
        <w:t xml:space="preserve"> on valid assumptions? </w:t>
      </w:r>
      <w:r w:rsidR="004A017C">
        <w:rPr>
          <w:rFonts w:ascii="Garamond" w:hAnsi="Garamond"/>
        </w:rPr>
        <w:t>Are they generalizable across different types of conflicts?</w:t>
      </w:r>
    </w:p>
    <w:p w14:paraId="3B177E1F" w14:textId="77777777" w:rsidR="00AC618C" w:rsidRDefault="00AC618C" w:rsidP="00B174DC">
      <w:pPr>
        <w:rPr>
          <w:rFonts w:ascii="Garamond" w:hAnsi="Garamond"/>
        </w:rPr>
      </w:pPr>
    </w:p>
    <w:p w14:paraId="47F7710A" w14:textId="77777777" w:rsidR="00AC618C" w:rsidRDefault="00AC618C" w:rsidP="00B174DC">
      <w:pPr>
        <w:rPr>
          <w:rFonts w:ascii="Garamond" w:hAnsi="Garamond"/>
        </w:rPr>
      </w:pPr>
    </w:p>
    <w:p w14:paraId="529DE06C" w14:textId="77777777" w:rsidR="003F5A59" w:rsidRPr="00D2204D" w:rsidRDefault="003F5A59" w:rsidP="00B174DC">
      <w:pPr>
        <w:rPr>
          <w:rFonts w:ascii="Garamond" w:hAnsi="Garamond"/>
          <w:color w:val="000000" w:themeColor="text1"/>
        </w:rPr>
      </w:pPr>
    </w:p>
    <w:p w14:paraId="5092D85A" w14:textId="562E2EA5" w:rsidR="00153390" w:rsidRPr="00D2204D" w:rsidRDefault="00153390" w:rsidP="00B174DC">
      <w:pPr>
        <w:jc w:val="center"/>
        <w:rPr>
          <w:rFonts w:ascii="Garamond" w:hAnsi="Garamond"/>
          <w:color w:val="000000" w:themeColor="text1"/>
        </w:rPr>
      </w:pPr>
      <w:r w:rsidRPr="00D2204D">
        <w:rPr>
          <w:rFonts w:ascii="Garamond" w:hAnsi="Garamond"/>
          <w:color w:val="000000" w:themeColor="text1"/>
        </w:rPr>
        <w:t xml:space="preserve">Section 2: </w:t>
      </w:r>
      <w:r w:rsidR="00EC2EB7" w:rsidRPr="00D2204D">
        <w:rPr>
          <w:rFonts w:ascii="Garamond" w:hAnsi="Garamond"/>
          <w:color w:val="000000" w:themeColor="text1"/>
        </w:rPr>
        <w:t xml:space="preserve">Approaches to Manage and Resolve Conflict </w:t>
      </w:r>
    </w:p>
    <w:p w14:paraId="608E2CF3" w14:textId="495F55D8" w:rsidR="000A5A47" w:rsidRPr="00D2204D" w:rsidRDefault="000A5A47" w:rsidP="00B174DC">
      <w:pPr>
        <w:rPr>
          <w:rFonts w:ascii="Garamond" w:hAnsi="Garamond"/>
          <w:color w:val="000000" w:themeColor="text1"/>
        </w:rPr>
      </w:pPr>
    </w:p>
    <w:p w14:paraId="39C9BF16" w14:textId="77777777" w:rsidR="00A905CF" w:rsidRPr="00D2204D" w:rsidRDefault="00A905CF" w:rsidP="00B174DC">
      <w:pPr>
        <w:rPr>
          <w:rFonts w:ascii="Garamond" w:hAnsi="Garamond"/>
          <w:color w:val="000000" w:themeColor="text1"/>
          <w:u w:val="single"/>
        </w:rPr>
      </w:pPr>
      <w:r w:rsidRPr="00D2204D">
        <w:rPr>
          <w:rFonts w:ascii="Garamond" w:hAnsi="Garamond"/>
          <w:color w:val="000000" w:themeColor="text1"/>
          <w:u w:val="single"/>
        </w:rPr>
        <w:t>Week 5: Military Intervention</w:t>
      </w:r>
    </w:p>
    <w:p w14:paraId="0BB475F4" w14:textId="77777777" w:rsidR="00A905CF" w:rsidRPr="00D2204D" w:rsidRDefault="00A905CF" w:rsidP="00B174DC">
      <w:pPr>
        <w:rPr>
          <w:rFonts w:ascii="Garamond" w:hAnsi="Garamond"/>
          <w:color w:val="000000" w:themeColor="text1"/>
          <w:u w:val="single"/>
        </w:rPr>
      </w:pPr>
    </w:p>
    <w:p w14:paraId="251DC5A5" w14:textId="7608A908" w:rsidR="00A905CF" w:rsidRPr="00D2204D" w:rsidRDefault="00A905CF" w:rsidP="00B174DC">
      <w:pPr>
        <w:rPr>
          <w:rFonts w:ascii="Garamond" w:hAnsi="Garamond"/>
          <w:color w:val="000000" w:themeColor="text1"/>
        </w:rPr>
      </w:pPr>
      <w:r w:rsidRPr="00D2204D">
        <w:rPr>
          <w:rFonts w:ascii="Garamond" w:hAnsi="Garamond"/>
          <w:color w:val="000000" w:themeColor="text1"/>
        </w:rPr>
        <w:t>September 2</w:t>
      </w:r>
      <w:r w:rsidR="004144E3">
        <w:rPr>
          <w:rFonts w:ascii="Garamond" w:hAnsi="Garamond"/>
          <w:color w:val="000000" w:themeColor="text1"/>
        </w:rPr>
        <w:t>6</w:t>
      </w:r>
      <w:r w:rsidRPr="00D2204D">
        <w:rPr>
          <w:rFonts w:ascii="Garamond" w:hAnsi="Garamond"/>
          <w:color w:val="000000" w:themeColor="text1"/>
          <w:vertAlign w:val="superscript"/>
        </w:rPr>
        <w:t>th</w:t>
      </w:r>
      <w:r w:rsidRPr="00D2204D">
        <w:rPr>
          <w:rFonts w:ascii="Garamond" w:hAnsi="Garamond"/>
          <w:color w:val="000000" w:themeColor="text1"/>
        </w:rPr>
        <w:t>:</w:t>
      </w:r>
    </w:p>
    <w:p w14:paraId="023400AB" w14:textId="77777777" w:rsidR="00A905CF" w:rsidRPr="00D2204D" w:rsidRDefault="00A905CF" w:rsidP="00B174DC">
      <w:pPr>
        <w:rPr>
          <w:rFonts w:ascii="Garamond" w:hAnsi="Garamond"/>
          <w:color w:val="000000" w:themeColor="text1"/>
        </w:rPr>
      </w:pPr>
    </w:p>
    <w:p w14:paraId="200A5CAA" w14:textId="77777777" w:rsidR="00A905CF" w:rsidRPr="00D2204D" w:rsidRDefault="00A905CF" w:rsidP="00B174DC">
      <w:pPr>
        <w:ind w:left="720"/>
        <w:rPr>
          <w:rFonts w:ascii="Garamond" w:hAnsi="Garamond"/>
          <w:color w:val="000000" w:themeColor="text1"/>
        </w:rPr>
      </w:pPr>
      <w:r w:rsidRPr="00D2204D">
        <w:rPr>
          <w:rFonts w:ascii="Garamond" w:hAnsi="Garamond"/>
          <w:color w:val="000000" w:themeColor="text1"/>
        </w:rPr>
        <w:t>ICM Chapter 3</w:t>
      </w:r>
    </w:p>
    <w:p w14:paraId="4891B69C" w14:textId="77777777" w:rsidR="00A905CF" w:rsidRPr="00D2204D" w:rsidRDefault="00A905CF" w:rsidP="00B174DC">
      <w:pPr>
        <w:ind w:left="720"/>
        <w:rPr>
          <w:rFonts w:ascii="Garamond" w:hAnsi="Garamond"/>
          <w:color w:val="000000" w:themeColor="text1"/>
        </w:rPr>
      </w:pPr>
    </w:p>
    <w:p w14:paraId="191748C7" w14:textId="5FF05CD4" w:rsidR="00A905CF" w:rsidRPr="00D2204D" w:rsidRDefault="00A905CF" w:rsidP="00B174DC">
      <w:pPr>
        <w:autoSpaceDE w:val="0"/>
        <w:autoSpaceDN w:val="0"/>
        <w:adjustRightInd w:val="0"/>
        <w:ind w:left="720"/>
        <w:rPr>
          <w:rFonts w:ascii="Garamond" w:hAnsi="Garamond"/>
          <w:color w:val="000000" w:themeColor="text1"/>
        </w:rPr>
      </w:pPr>
      <w:r w:rsidRPr="00D2204D">
        <w:rPr>
          <w:rFonts w:ascii="Garamond" w:hAnsi="Garamond"/>
          <w:color w:val="000000" w:themeColor="text1"/>
        </w:rPr>
        <w:t>Alex J</w:t>
      </w:r>
      <w:r w:rsidR="00D54126" w:rsidRPr="00D2204D">
        <w:rPr>
          <w:rFonts w:ascii="Garamond" w:hAnsi="Garamond"/>
          <w:color w:val="000000" w:themeColor="text1"/>
        </w:rPr>
        <w:t xml:space="preserve"> Bellamy</w:t>
      </w:r>
      <w:r w:rsidRPr="00D2204D">
        <w:rPr>
          <w:rFonts w:ascii="Garamond" w:hAnsi="Garamond"/>
          <w:color w:val="000000" w:themeColor="text1"/>
        </w:rPr>
        <w:t xml:space="preserve">. 2014. </w:t>
      </w:r>
      <w:r w:rsidR="00D54126" w:rsidRPr="00D2204D">
        <w:rPr>
          <w:rFonts w:ascii="Garamond" w:hAnsi="Garamond"/>
          <w:color w:val="000000" w:themeColor="text1"/>
        </w:rPr>
        <w:t>“</w:t>
      </w:r>
      <w:r w:rsidRPr="00D2204D">
        <w:rPr>
          <w:rFonts w:ascii="Garamond" w:hAnsi="Garamond"/>
          <w:color w:val="000000" w:themeColor="text1"/>
        </w:rPr>
        <w:t>From Tripoli to Damascus? Lesson learning and the implementation of the Responsibility to Protect</w:t>
      </w:r>
      <w:r w:rsidR="00D54126" w:rsidRPr="00D2204D">
        <w:rPr>
          <w:rFonts w:ascii="Garamond" w:hAnsi="Garamond"/>
          <w:color w:val="000000" w:themeColor="text1"/>
        </w:rPr>
        <w:t>”</w:t>
      </w:r>
      <w:r w:rsidRPr="00D2204D">
        <w:rPr>
          <w:rFonts w:ascii="Garamond" w:hAnsi="Garamond"/>
          <w:color w:val="000000" w:themeColor="text1"/>
        </w:rPr>
        <w:t xml:space="preserve">. </w:t>
      </w:r>
      <w:r w:rsidRPr="00D2204D">
        <w:rPr>
          <w:rFonts w:ascii="Garamond" w:hAnsi="Garamond"/>
          <w:i/>
          <w:iCs/>
          <w:color w:val="000000" w:themeColor="text1"/>
        </w:rPr>
        <w:t>International Politics</w:t>
      </w:r>
      <w:r w:rsidRPr="00D2204D">
        <w:rPr>
          <w:rFonts w:ascii="Garamond" w:hAnsi="Garamond"/>
          <w:color w:val="000000" w:themeColor="text1"/>
        </w:rPr>
        <w:t xml:space="preserve"> 51(1): 23-44.</w:t>
      </w:r>
    </w:p>
    <w:p w14:paraId="2D4FC66C" w14:textId="77777777" w:rsidR="00A905CF" w:rsidRPr="00D2204D" w:rsidRDefault="00A905CF" w:rsidP="00B174DC">
      <w:pPr>
        <w:rPr>
          <w:rFonts w:ascii="Garamond" w:hAnsi="Garamond"/>
          <w:color w:val="000000" w:themeColor="text1"/>
        </w:rPr>
      </w:pPr>
    </w:p>
    <w:p w14:paraId="687BE5B0" w14:textId="77777777" w:rsidR="00A905CF" w:rsidRPr="00D2204D" w:rsidRDefault="00A905CF" w:rsidP="00B174DC">
      <w:pPr>
        <w:rPr>
          <w:rFonts w:ascii="Garamond" w:hAnsi="Garamond"/>
          <w:color w:val="000000" w:themeColor="text1"/>
        </w:rPr>
      </w:pPr>
    </w:p>
    <w:p w14:paraId="74278393" w14:textId="31A84F94" w:rsidR="00A905CF" w:rsidRPr="00D2204D" w:rsidRDefault="00A905CF" w:rsidP="00B174DC">
      <w:pPr>
        <w:rPr>
          <w:rFonts w:ascii="Garamond" w:hAnsi="Garamond"/>
          <w:color w:val="000000" w:themeColor="text1"/>
        </w:rPr>
      </w:pPr>
      <w:r w:rsidRPr="00D2204D">
        <w:rPr>
          <w:rFonts w:ascii="Garamond" w:hAnsi="Garamond"/>
          <w:color w:val="000000" w:themeColor="text1"/>
        </w:rPr>
        <w:t>September 2</w:t>
      </w:r>
      <w:r w:rsidR="004144E3">
        <w:rPr>
          <w:rFonts w:ascii="Garamond" w:hAnsi="Garamond"/>
          <w:color w:val="000000" w:themeColor="text1"/>
        </w:rPr>
        <w:t>8</w:t>
      </w:r>
      <w:r w:rsidRPr="00D2204D">
        <w:rPr>
          <w:rFonts w:ascii="Garamond" w:hAnsi="Garamond"/>
          <w:color w:val="000000" w:themeColor="text1"/>
          <w:vertAlign w:val="superscript"/>
        </w:rPr>
        <w:t>th</w:t>
      </w:r>
      <w:r w:rsidRPr="00D2204D">
        <w:rPr>
          <w:rFonts w:ascii="Garamond" w:hAnsi="Garamond"/>
          <w:color w:val="000000" w:themeColor="text1"/>
        </w:rPr>
        <w:t xml:space="preserve">: </w:t>
      </w:r>
    </w:p>
    <w:p w14:paraId="2AEF9B29" w14:textId="77777777" w:rsidR="00A905CF" w:rsidRPr="00D2204D" w:rsidRDefault="00A905CF" w:rsidP="00B174DC">
      <w:pPr>
        <w:rPr>
          <w:rFonts w:ascii="Garamond" w:hAnsi="Garamond"/>
          <w:color w:val="000000" w:themeColor="text1"/>
        </w:rPr>
      </w:pPr>
    </w:p>
    <w:p w14:paraId="342436C3" w14:textId="77777777" w:rsidR="00535BEB" w:rsidRDefault="00A905CF" w:rsidP="00535BEB">
      <w:pPr>
        <w:ind w:left="720"/>
        <w:rPr>
          <w:rFonts w:ascii="Garamond" w:hAnsi="Garamond"/>
          <w:color w:val="000000" w:themeColor="text1"/>
        </w:rPr>
      </w:pPr>
      <w:r w:rsidRPr="00D2204D">
        <w:rPr>
          <w:rFonts w:ascii="Garamond" w:hAnsi="Garamond"/>
          <w:color w:val="000000" w:themeColor="text1"/>
        </w:rPr>
        <w:t xml:space="preserve">David Cunningham. 2010. “Blocking resolutions: How external states can prolong civil wars”. </w:t>
      </w:r>
      <w:r w:rsidRPr="00D2204D">
        <w:rPr>
          <w:rFonts w:ascii="Garamond" w:hAnsi="Garamond"/>
          <w:i/>
          <w:iCs/>
          <w:color w:val="000000" w:themeColor="text1"/>
        </w:rPr>
        <w:t>Journal of Peace Research</w:t>
      </w:r>
      <w:r w:rsidRPr="00D2204D">
        <w:rPr>
          <w:rFonts w:ascii="Garamond" w:hAnsi="Garamond"/>
          <w:color w:val="000000" w:themeColor="text1"/>
        </w:rPr>
        <w:t xml:space="preserve"> 47(2): </w:t>
      </w:r>
      <w:r w:rsidRPr="00D2204D">
        <w:rPr>
          <w:rFonts w:ascii="Garamond" w:hAnsi="Garamond"/>
          <w:color w:val="000000" w:themeColor="text1"/>
          <w:spacing w:val="-5"/>
        </w:rPr>
        <w:t>115-127 </w:t>
      </w:r>
    </w:p>
    <w:p w14:paraId="2CB8A848" w14:textId="77777777" w:rsidR="00535BEB" w:rsidRDefault="00535BEB" w:rsidP="00535BEB">
      <w:pPr>
        <w:ind w:left="720"/>
        <w:rPr>
          <w:rFonts w:ascii="Garamond" w:hAnsi="Garamond"/>
          <w:color w:val="000000" w:themeColor="text1"/>
        </w:rPr>
      </w:pPr>
    </w:p>
    <w:p w14:paraId="67917E19" w14:textId="6C55A570" w:rsidR="00535BEB" w:rsidRPr="00535BEB" w:rsidRDefault="00535BEB" w:rsidP="00535BEB">
      <w:pPr>
        <w:ind w:left="720"/>
        <w:rPr>
          <w:rFonts w:ascii="Garamond" w:hAnsi="Garamond"/>
          <w:color w:val="000000" w:themeColor="text1"/>
        </w:rPr>
      </w:pPr>
      <w:r w:rsidRPr="00535BEB">
        <w:rPr>
          <w:rFonts w:ascii="Garamond" w:hAnsi="Garamond"/>
        </w:rPr>
        <w:t xml:space="preserve">Jennifer Kavanagh and Bryan Frederick. 2023. Why Force Fails:  The Dismal Track Record of U.S. Military Interventions in </w:t>
      </w:r>
      <w:r w:rsidRPr="00535BEB">
        <w:rPr>
          <w:rFonts w:ascii="Garamond" w:hAnsi="Garamond"/>
          <w:i/>
          <w:iCs/>
        </w:rPr>
        <w:t>Foreign Affairs</w:t>
      </w:r>
      <w:r w:rsidRPr="00535BEB">
        <w:rPr>
          <w:rFonts w:ascii="Garamond" w:hAnsi="Garamond"/>
        </w:rPr>
        <w:t xml:space="preserve">. </w:t>
      </w:r>
    </w:p>
    <w:p w14:paraId="20CB0965" w14:textId="539F8043" w:rsidR="00535BEB" w:rsidRPr="00535BEB" w:rsidRDefault="00535BEB" w:rsidP="00535BEB">
      <w:pPr>
        <w:rPr>
          <w:rFonts w:ascii="Garamond" w:hAnsi="Garamond"/>
        </w:rPr>
      </w:pPr>
    </w:p>
    <w:p w14:paraId="42467DD0" w14:textId="77777777" w:rsidR="00A905CF" w:rsidRPr="00535BEB" w:rsidRDefault="00A905CF" w:rsidP="00B174DC">
      <w:pPr>
        <w:rPr>
          <w:rFonts w:ascii="Garamond" w:hAnsi="Garamond" w:cs="W«A"/>
          <w:color w:val="000000" w:themeColor="text1"/>
          <w:u w:val="single"/>
        </w:rPr>
      </w:pPr>
    </w:p>
    <w:p w14:paraId="3BD71A4F" w14:textId="120AC579" w:rsidR="001E2041" w:rsidRPr="00D2204D" w:rsidRDefault="007E4D90" w:rsidP="00B174DC">
      <w:pPr>
        <w:rPr>
          <w:rFonts w:ascii="Garamond" w:hAnsi="Garamond"/>
          <w:color w:val="000000" w:themeColor="text1"/>
          <w:u w:val="single"/>
        </w:rPr>
      </w:pPr>
      <w:r w:rsidRPr="00D2204D">
        <w:rPr>
          <w:rFonts w:ascii="Garamond" w:hAnsi="Garamond" w:cs="W«A"/>
          <w:color w:val="000000" w:themeColor="text1"/>
          <w:u w:val="single"/>
        </w:rPr>
        <w:lastRenderedPageBreak/>
        <w:t xml:space="preserve">Week 6: </w:t>
      </w:r>
      <w:r w:rsidR="005E152D" w:rsidRPr="00D2204D">
        <w:rPr>
          <w:rFonts w:ascii="Garamond" w:hAnsi="Garamond" w:cs="W«A"/>
          <w:color w:val="000000" w:themeColor="text1"/>
          <w:u w:val="single"/>
        </w:rPr>
        <w:t>Negotiations</w:t>
      </w:r>
    </w:p>
    <w:p w14:paraId="0682BE07" w14:textId="00EA3EFE" w:rsidR="001E2041" w:rsidRPr="00D2204D" w:rsidRDefault="001E2041" w:rsidP="00B174DC">
      <w:pPr>
        <w:rPr>
          <w:rFonts w:ascii="Garamond" w:hAnsi="Garamond"/>
          <w:color w:val="000000" w:themeColor="text1"/>
        </w:rPr>
      </w:pPr>
    </w:p>
    <w:p w14:paraId="07AB484D" w14:textId="5D6DB7E2" w:rsidR="007F1B44" w:rsidRPr="00D2204D" w:rsidRDefault="007F1B44" w:rsidP="00B174DC">
      <w:pPr>
        <w:rPr>
          <w:rFonts w:ascii="Garamond" w:hAnsi="Garamond"/>
          <w:color w:val="000000" w:themeColor="text1"/>
        </w:rPr>
      </w:pPr>
      <w:r w:rsidRPr="00D2204D">
        <w:rPr>
          <w:rFonts w:ascii="Garamond" w:hAnsi="Garamond"/>
          <w:color w:val="000000" w:themeColor="text1"/>
        </w:rPr>
        <w:t xml:space="preserve">October </w:t>
      </w:r>
      <w:r w:rsidR="004144E3">
        <w:rPr>
          <w:rFonts w:ascii="Garamond" w:hAnsi="Garamond"/>
          <w:color w:val="000000" w:themeColor="text1"/>
        </w:rPr>
        <w:t>3</w:t>
      </w:r>
      <w:r w:rsidR="004144E3" w:rsidRPr="004144E3">
        <w:rPr>
          <w:rFonts w:ascii="Garamond" w:hAnsi="Garamond"/>
          <w:color w:val="000000" w:themeColor="text1"/>
          <w:vertAlign w:val="superscript"/>
        </w:rPr>
        <w:t>rd</w:t>
      </w:r>
      <w:r w:rsidRPr="00D2204D">
        <w:rPr>
          <w:rFonts w:ascii="Garamond" w:hAnsi="Garamond"/>
          <w:color w:val="000000" w:themeColor="text1"/>
        </w:rPr>
        <w:t>:</w:t>
      </w:r>
      <w:r w:rsidR="007E4D90" w:rsidRPr="00D2204D">
        <w:rPr>
          <w:rFonts w:ascii="Garamond" w:hAnsi="Garamond"/>
          <w:color w:val="000000" w:themeColor="text1"/>
        </w:rPr>
        <w:t xml:space="preserve"> </w:t>
      </w:r>
    </w:p>
    <w:p w14:paraId="6D4D65B9" w14:textId="4D444A90" w:rsidR="00B806F3" w:rsidRPr="00D2204D" w:rsidRDefault="00B806F3" w:rsidP="00B174DC">
      <w:pPr>
        <w:rPr>
          <w:rFonts w:ascii="Garamond" w:hAnsi="Garamond"/>
          <w:color w:val="000000" w:themeColor="text1"/>
        </w:rPr>
      </w:pPr>
    </w:p>
    <w:p w14:paraId="4FED66EE" w14:textId="54D8A31E" w:rsidR="00B806F3" w:rsidRDefault="00B806F3" w:rsidP="00B174DC">
      <w:pPr>
        <w:ind w:left="720"/>
        <w:rPr>
          <w:rFonts w:ascii="Garamond" w:hAnsi="Garamond"/>
          <w:color w:val="000000" w:themeColor="text1"/>
        </w:rPr>
      </w:pPr>
      <w:r w:rsidRPr="00D2204D">
        <w:rPr>
          <w:rFonts w:ascii="Garamond" w:hAnsi="Garamond"/>
          <w:color w:val="000000" w:themeColor="text1"/>
        </w:rPr>
        <w:t>ICM Chapter 5</w:t>
      </w:r>
    </w:p>
    <w:p w14:paraId="48ADC3BD" w14:textId="77777777" w:rsidR="00FF7D7B" w:rsidRDefault="00FF7D7B" w:rsidP="00B174DC">
      <w:pPr>
        <w:ind w:left="720"/>
        <w:rPr>
          <w:rFonts w:ascii="Garamond" w:hAnsi="Garamond"/>
          <w:color w:val="000000" w:themeColor="text1"/>
        </w:rPr>
      </w:pPr>
    </w:p>
    <w:p w14:paraId="6B61356A" w14:textId="28D78C84" w:rsidR="00FF7D7B" w:rsidRDefault="00FF7D7B" w:rsidP="00B174DC">
      <w:pPr>
        <w:ind w:left="720"/>
        <w:rPr>
          <w:rFonts w:ascii="Garamond" w:hAnsi="Garamond"/>
          <w:color w:val="000000" w:themeColor="text1"/>
        </w:rPr>
      </w:pPr>
      <w:r>
        <w:rPr>
          <w:rFonts w:ascii="Garamond" w:hAnsi="Garamond"/>
          <w:color w:val="000000" w:themeColor="text1"/>
        </w:rPr>
        <w:t xml:space="preserve">Samuel </w:t>
      </w:r>
      <w:proofErr w:type="spellStart"/>
      <w:r>
        <w:rPr>
          <w:rFonts w:ascii="Garamond" w:hAnsi="Garamond"/>
          <w:color w:val="000000" w:themeColor="text1"/>
        </w:rPr>
        <w:t>Charap</w:t>
      </w:r>
      <w:proofErr w:type="spellEnd"/>
      <w:r>
        <w:rPr>
          <w:rFonts w:ascii="Garamond" w:hAnsi="Garamond"/>
          <w:color w:val="000000" w:themeColor="text1"/>
        </w:rPr>
        <w:t>. 2023. “An Unwinnable War” in Foreign Affairs</w:t>
      </w:r>
    </w:p>
    <w:p w14:paraId="743A154A" w14:textId="77777777" w:rsidR="00FF7D7B" w:rsidRPr="00FF7D7B" w:rsidRDefault="00FF7D7B" w:rsidP="00B174DC">
      <w:pPr>
        <w:ind w:left="720"/>
        <w:rPr>
          <w:rFonts w:ascii="Garamond" w:hAnsi="Garamond"/>
          <w:color w:val="000000" w:themeColor="text1"/>
        </w:rPr>
      </w:pPr>
    </w:p>
    <w:p w14:paraId="71E50B37" w14:textId="09AF408B" w:rsidR="00D00EEE" w:rsidRPr="00FF7D7B" w:rsidRDefault="00FF7D7B" w:rsidP="00FF7D7B">
      <w:pPr>
        <w:ind w:left="720"/>
        <w:rPr>
          <w:rFonts w:ascii="Garamond" w:hAnsi="Garamond"/>
          <w:color w:val="000000" w:themeColor="text1"/>
        </w:rPr>
      </w:pPr>
      <w:r w:rsidRPr="00FF7D7B">
        <w:rPr>
          <w:rFonts w:ascii="Garamond" w:hAnsi="Garamond"/>
          <w:color w:val="000000" w:themeColor="text1"/>
        </w:rPr>
        <w:t xml:space="preserve">Dmytro </w:t>
      </w:r>
      <w:proofErr w:type="spellStart"/>
      <w:r w:rsidRPr="00FF7D7B">
        <w:rPr>
          <w:rFonts w:ascii="Garamond" w:hAnsi="Garamond"/>
          <w:color w:val="000000" w:themeColor="text1"/>
        </w:rPr>
        <w:t>Natalukha</w:t>
      </w:r>
      <w:proofErr w:type="spellEnd"/>
      <w:r w:rsidRPr="00FF7D7B">
        <w:rPr>
          <w:rFonts w:ascii="Garamond" w:hAnsi="Garamond"/>
          <w:color w:val="000000" w:themeColor="text1"/>
        </w:rPr>
        <w:t xml:space="preserve">; Alina </w:t>
      </w:r>
      <w:proofErr w:type="spellStart"/>
      <w:r w:rsidRPr="00FF7D7B">
        <w:rPr>
          <w:rFonts w:ascii="Garamond" w:hAnsi="Garamond"/>
          <w:color w:val="000000" w:themeColor="text1"/>
        </w:rPr>
        <w:t>Polyakova</w:t>
      </w:r>
      <w:proofErr w:type="spellEnd"/>
      <w:r w:rsidRPr="00FF7D7B">
        <w:rPr>
          <w:rFonts w:ascii="Garamond" w:hAnsi="Garamond"/>
          <w:color w:val="000000" w:themeColor="text1"/>
        </w:rPr>
        <w:t xml:space="preserve"> and Daniel Fried; Angela Stent; Samuel </w:t>
      </w:r>
      <w:proofErr w:type="spellStart"/>
      <w:r w:rsidRPr="00FF7D7B">
        <w:rPr>
          <w:rFonts w:ascii="Garamond" w:hAnsi="Garamond"/>
          <w:color w:val="000000" w:themeColor="text1"/>
        </w:rPr>
        <w:t>Charap</w:t>
      </w:r>
      <w:proofErr w:type="spellEnd"/>
      <w:r w:rsidRPr="00FF7D7B">
        <w:rPr>
          <w:rFonts w:ascii="Garamond" w:hAnsi="Garamond"/>
          <w:color w:val="000000" w:themeColor="text1"/>
        </w:rPr>
        <w:t xml:space="preserve">. 2023. “Should Ukraine Negotiate </w:t>
      </w:r>
      <w:proofErr w:type="gramStart"/>
      <w:r w:rsidRPr="00FF7D7B">
        <w:rPr>
          <w:rFonts w:ascii="Garamond" w:hAnsi="Garamond"/>
          <w:color w:val="000000" w:themeColor="text1"/>
        </w:rPr>
        <w:t>With</w:t>
      </w:r>
      <w:proofErr w:type="gramEnd"/>
      <w:r w:rsidRPr="00FF7D7B">
        <w:rPr>
          <w:rFonts w:ascii="Garamond" w:hAnsi="Garamond"/>
          <w:color w:val="000000" w:themeColor="text1"/>
        </w:rPr>
        <w:t xml:space="preserve"> Russia? The Debate Over How to End the War” in Foreign Affairs. </w:t>
      </w:r>
    </w:p>
    <w:p w14:paraId="63EF9BB1" w14:textId="77777777" w:rsidR="00794730" w:rsidRPr="00D2204D" w:rsidRDefault="00794730" w:rsidP="00B174DC">
      <w:pPr>
        <w:rPr>
          <w:rFonts w:ascii="Garamond" w:hAnsi="Garamond"/>
          <w:color w:val="000000" w:themeColor="text1"/>
          <w:u w:val="single"/>
        </w:rPr>
      </w:pPr>
    </w:p>
    <w:p w14:paraId="7EDA4C10" w14:textId="6CCE6C2D" w:rsidR="000A5A47" w:rsidRPr="00AB1679" w:rsidRDefault="000A5A47" w:rsidP="00B174DC">
      <w:pPr>
        <w:rPr>
          <w:rFonts w:ascii="Garamond" w:hAnsi="Garamond"/>
          <w:color w:val="000000" w:themeColor="text1"/>
        </w:rPr>
      </w:pPr>
      <w:r w:rsidRPr="00D2204D">
        <w:rPr>
          <w:rFonts w:ascii="Garamond" w:hAnsi="Garamond"/>
          <w:color w:val="000000" w:themeColor="text1"/>
        </w:rPr>
        <w:t xml:space="preserve">October </w:t>
      </w:r>
      <w:r w:rsidR="004144E3">
        <w:rPr>
          <w:rFonts w:ascii="Garamond" w:hAnsi="Garamond"/>
          <w:color w:val="000000" w:themeColor="text1"/>
        </w:rPr>
        <w:t>5</w:t>
      </w:r>
      <w:r w:rsidRPr="00D2204D">
        <w:rPr>
          <w:rFonts w:ascii="Garamond" w:hAnsi="Garamond"/>
          <w:color w:val="000000" w:themeColor="text1"/>
          <w:vertAlign w:val="superscript"/>
        </w:rPr>
        <w:t>th</w:t>
      </w:r>
      <w:r w:rsidR="00AB1679">
        <w:rPr>
          <w:rFonts w:ascii="Garamond" w:hAnsi="Garamond"/>
          <w:color w:val="000000" w:themeColor="text1"/>
        </w:rPr>
        <w:t>:</w:t>
      </w:r>
    </w:p>
    <w:p w14:paraId="4276AA97" w14:textId="7A34B116" w:rsidR="0045681C" w:rsidRPr="00D2204D" w:rsidRDefault="0045681C" w:rsidP="00B174DC">
      <w:pPr>
        <w:rPr>
          <w:rFonts w:ascii="Garamond" w:hAnsi="Garamond"/>
          <w:color w:val="000000" w:themeColor="text1"/>
          <w:u w:val="single"/>
        </w:rPr>
      </w:pPr>
    </w:p>
    <w:p w14:paraId="61BC9352" w14:textId="38BBC346" w:rsidR="005D4F81" w:rsidRPr="00D0645B" w:rsidRDefault="005D4F81" w:rsidP="00D0645B">
      <w:pPr>
        <w:ind w:left="720"/>
        <w:rPr>
          <w:rFonts w:ascii="Garamond" w:hAnsi="Garamond"/>
          <w:color w:val="000000" w:themeColor="text1"/>
        </w:rPr>
      </w:pPr>
      <w:r w:rsidRPr="00D0645B">
        <w:rPr>
          <w:rFonts w:ascii="Garamond" w:hAnsi="Garamond"/>
          <w:color w:val="000000" w:themeColor="text1"/>
        </w:rPr>
        <w:t xml:space="preserve">Matthew </w:t>
      </w:r>
      <w:proofErr w:type="spellStart"/>
      <w:r w:rsidRPr="00D0645B">
        <w:rPr>
          <w:rFonts w:ascii="Garamond" w:hAnsi="Garamond"/>
          <w:color w:val="000000" w:themeColor="text1"/>
        </w:rPr>
        <w:t>Hoddie</w:t>
      </w:r>
      <w:proofErr w:type="spellEnd"/>
      <w:r w:rsidRPr="00D0645B">
        <w:rPr>
          <w:rFonts w:ascii="Garamond" w:hAnsi="Garamond"/>
          <w:color w:val="000000" w:themeColor="text1"/>
        </w:rPr>
        <w:t xml:space="preserve"> and Caroline Hartzell. 2003. “Civil War Settlements and the Implementation of Military Power-Sharing Arrangements” </w:t>
      </w:r>
      <w:r w:rsidRPr="00D0645B">
        <w:rPr>
          <w:rFonts w:ascii="Garamond" w:hAnsi="Garamond"/>
          <w:i/>
          <w:iCs/>
          <w:color w:val="000000" w:themeColor="text1"/>
        </w:rPr>
        <w:t>Journal of Peace Research</w:t>
      </w:r>
      <w:r w:rsidRPr="00D0645B">
        <w:rPr>
          <w:rFonts w:ascii="Garamond" w:hAnsi="Garamond"/>
          <w:color w:val="000000" w:themeColor="text1"/>
        </w:rPr>
        <w:t xml:space="preserve"> </w:t>
      </w:r>
      <w:r w:rsidR="00D0645B" w:rsidRPr="00D0645B">
        <w:rPr>
          <w:rFonts w:ascii="Garamond" w:hAnsi="Garamond"/>
          <w:color w:val="000000" w:themeColor="text1"/>
        </w:rPr>
        <w:t>40(3): 303–320</w:t>
      </w:r>
    </w:p>
    <w:p w14:paraId="6C472CF2" w14:textId="0194236C" w:rsidR="00C31603" w:rsidRPr="00D2204D" w:rsidRDefault="00C31603" w:rsidP="00D0645B">
      <w:pPr>
        <w:rPr>
          <w:rFonts w:ascii="Garamond" w:hAnsi="Garamond"/>
          <w:color w:val="000000" w:themeColor="text1"/>
          <w:spacing w:val="-5"/>
        </w:rPr>
      </w:pPr>
    </w:p>
    <w:p w14:paraId="4A9E37BA" w14:textId="77777777" w:rsidR="00FF7D7B" w:rsidRDefault="00C31603" w:rsidP="00FF7D7B">
      <w:pPr>
        <w:ind w:left="720"/>
        <w:rPr>
          <w:rFonts w:ascii="Garamond" w:hAnsi="Garamond"/>
          <w:color w:val="000000" w:themeColor="text1"/>
          <w:spacing w:val="-5"/>
        </w:rPr>
      </w:pPr>
      <w:r w:rsidRPr="00D2204D">
        <w:rPr>
          <w:rFonts w:ascii="Garamond" w:hAnsi="Garamond"/>
          <w:color w:val="000000" w:themeColor="text1"/>
          <w:spacing w:val="-5"/>
        </w:rPr>
        <w:t xml:space="preserve">Nicholas </w:t>
      </w:r>
      <w:proofErr w:type="spellStart"/>
      <w:r w:rsidRPr="00D2204D">
        <w:rPr>
          <w:rFonts w:ascii="Garamond" w:hAnsi="Garamond"/>
          <w:color w:val="000000" w:themeColor="text1"/>
          <w:spacing w:val="-5"/>
        </w:rPr>
        <w:t>Sambanis</w:t>
      </w:r>
      <w:proofErr w:type="spellEnd"/>
      <w:r w:rsidRPr="00D2204D">
        <w:rPr>
          <w:rFonts w:ascii="Garamond" w:hAnsi="Garamond"/>
          <w:color w:val="000000" w:themeColor="text1"/>
          <w:spacing w:val="-5"/>
        </w:rPr>
        <w:t xml:space="preserve"> and Jonah </w:t>
      </w:r>
      <w:proofErr w:type="spellStart"/>
      <w:r w:rsidRPr="00D2204D">
        <w:rPr>
          <w:rFonts w:ascii="Garamond" w:hAnsi="Garamond"/>
          <w:color w:val="000000" w:themeColor="text1"/>
          <w:spacing w:val="-5"/>
        </w:rPr>
        <w:t>Schulhofer</w:t>
      </w:r>
      <w:proofErr w:type="spellEnd"/>
      <w:r w:rsidRPr="00D2204D">
        <w:rPr>
          <w:rFonts w:ascii="Garamond" w:hAnsi="Garamond"/>
          <w:color w:val="000000" w:themeColor="text1"/>
          <w:spacing w:val="-5"/>
        </w:rPr>
        <w:t>-Wohl</w:t>
      </w:r>
      <w:r w:rsidR="00B15289" w:rsidRPr="00D2204D">
        <w:rPr>
          <w:rFonts w:ascii="Garamond" w:hAnsi="Garamond"/>
          <w:color w:val="000000" w:themeColor="text1"/>
          <w:spacing w:val="-5"/>
        </w:rPr>
        <w:t>. 2009. “</w:t>
      </w:r>
      <w:r w:rsidR="00B15289" w:rsidRPr="00D2204D">
        <w:rPr>
          <w:rFonts w:ascii="Garamond" w:hAnsi="Garamond"/>
          <w:color w:val="000000" w:themeColor="text1"/>
        </w:rPr>
        <w:t xml:space="preserve">What's in a Line? Is Partition a Solution to Civil War?” International Security 34(2): </w:t>
      </w:r>
      <w:r w:rsidR="00B15289" w:rsidRPr="00D2204D">
        <w:rPr>
          <w:rFonts w:ascii="Garamond" w:hAnsi="Garamond"/>
          <w:color w:val="000000" w:themeColor="text1"/>
          <w:spacing w:val="-5"/>
        </w:rPr>
        <w:t>82-118</w:t>
      </w:r>
    </w:p>
    <w:p w14:paraId="706BC63F" w14:textId="77777777" w:rsidR="00FF7D7B" w:rsidRDefault="00FF7D7B" w:rsidP="00FF7D7B">
      <w:pPr>
        <w:ind w:left="720"/>
        <w:rPr>
          <w:rFonts w:ascii="Garamond" w:hAnsi="Garamond"/>
          <w:color w:val="000000" w:themeColor="text1"/>
          <w:spacing w:val="-5"/>
        </w:rPr>
      </w:pPr>
    </w:p>
    <w:p w14:paraId="5E45C2FF" w14:textId="32CCA892" w:rsidR="00FF7D7B" w:rsidRPr="00FF7D7B" w:rsidRDefault="00535BEB" w:rsidP="00FF7D7B">
      <w:pPr>
        <w:ind w:left="720"/>
        <w:rPr>
          <w:rFonts w:ascii="Garamond" w:hAnsi="Garamond"/>
          <w:color w:val="000000" w:themeColor="text1"/>
        </w:rPr>
      </w:pPr>
      <w:r w:rsidRPr="00FF7D7B">
        <w:rPr>
          <w:rFonts w:ascii="Garamond" w:hAnsi="Garamond" w:cs="Arial"/>
          <w:color w:val="000000" w:themeColor="text1"/>
        </w:rPr>
        <w:t xml:space="preserve">Ahmed </w:t>
      </w:r>
      <w:proofErr w:type="spellStart"/>
      <w:r w:rsidRPr="00FF7D7B">
        <w:rPr>
          <w:rFonts w:ascii="Garamond" w:hAnsi="Garamond" w:cs="Arial"/>
          <w:color w:val="000000" w:themeColor="text1"/>
        </w:rPr>
        <w:t>N</w:t>
      </w:r>
      <w:r w:rsidR="00FF7D7B" w:rsidRPr="00FF7D7B">
        <w:rPr>
          <w:rFonts w:ascii="Garamond" w:hAnsi="Garamond" w:cs="Arial"/>
          <w:color w:val="000000" w:themeColor="text1"/>
        </w:rPr>
        <w:t>a</w:t>
      </w:r>
      <w:r w:rsidRPr="00FF7D7B">
        <w:rPr>
          <w:rFonts w:ascii="Garamond" w:hAnsi="Garamond" w:cs="Arial"/>
          <w:color w:val="000000" w:themeColor="text1"/>
        </w:rPr>
        <w:t>gi</w:t>
      </w:r>
      <w:proofErr w:type="spellEnd"/>
      <w:r w:rsidRPr="00FF7D7B">
        <w:rPr>
          <w:rFonts w:ascii="Garamond" w:hAnsi="Garamond" w:cs="Arial"/>
          <w:color w:val="000000" w:themeColor="text1"/>
        </w:rPr>
        <w:t xml:space="preserve">. 2023. </w:t>
      </w:r>
      <w:r w:rsidR="00FF7D7B" w:rsidRPr="00FF7D7B">
        <w:rPr>
          <w:rFonts w:ascii="Garamond" w:hAnsi="Garamond"/>
          <w:color w:val="000000"/>
        </w:rPr>
        <w:t>The Conflict in Yemen Is More Than a Proxy War Why Local Grievances Cannot Be Overlooked in Any Peace Process in Foreign Affairs.</w:t>
      </w:r>
    </w:p>
    <w:p w14:paraId="60D77394" w14:textId="13E7D6A6" w:rsidR="00794730" w:rsidRPr="00D2204D" w:rsidRDefault="00794730" w:rsidP="00B174DC">
      <w:pPr>
        <w:pStyle w:val="Heading3"/>
        <w:rPr>
          <w:rFonts w:ascii="Garamond" w:hAnsi="Garamond" w:cs="Arial"/>
          <w:color w:val="000000" w:themeColor="text1"/>
        </w:rPr>
      </w:pPr>
    </w:p>
    <w:p w14:paraId="1779EEF8" w14:textId="77777777" w:rsidR="0045681C" w:rsidRPr="00D2204D" w:rsidRDefault="0045681C" w:rsidP="00B174DC">
      <w:pPr>
        <w:rPr>
          <w:rFonts w:ascii="Garamond" w:hAnsi="Garamond"/>
          <w:color w:val="000000" w:themeColor="text1"/>
          <w:u w:val="single"/>
        </w:rPr>
      </w:pPr>
    </w:p>
    <w:p w14:paraId="68439861" w14:textId="544BA52E" w:rsidR="000D7485" w:rsidRPr="00D2204D" w:rsidRDefault="000D7485" w:rsidP="00B174DC">
      <w:pPr>
        <w:rPr>
          <w:rFonts w:ascii="Garamond" w:hAnsi="Garamond"/>
          <w:color w:val="000000" w:themeColor="text1"/>
          <w:u w:val="single"/>
        </w:rPr>
      </w:pPr>
      <w:r w:rsidRPr="00D2204D">
        <w:rPr>
          <w:rFonts w:ascii="Garamond" w:hAnsi="Garamond"/>
          <w:color w:val="000000" w:themeColor="text1"/>
          <w:u w:val="single"/>
        </w:rPr>
        <w:t>Week 7:</w:t>
      </w:r>
      <w:r w:rsidR="005E152D" w:rsidRPr="00D2204D">
        <w:rPr>
          <w:rFonts w:ascii="Garamond" w:hAnsi="Garamond"/>
          <w:color w:val="000000" w:themeColor="text1"/>
          <w:u w:val="single"/>
        </w:rPr>
        <w:t xml:space="preserve"> Mediation </w:t>
      </w:r>
    </w:p>
    <w:p w14:paraId="25B37EB2" w14:textId="77777777" w:rsidR="000D7485" w:rsidRPr="00D2204D" w:rsidRDefault="000D7485" w:rsidP="00B174DC">
      <w:pPr>
        <w:rPr>
          <w:rFonts w:ascii="Garamond" w:hAnsi="Garamond"/>
          <w:color w:val="000000" w:themeColor="text1"/>
        </w:rPr>
      </w:pPr>
    </w:p>
    <w:p w14:paraId="52FB31D4" w14:textId="1141BA38" w:rsidR="007F1B44" w:rsidRPr="00D2204D" w:rsidRDefault="007F1B44" w:rsidP="00B174DC">
      <w:pPr>
        <w:rPr>
          <w:rFonts w:ascii="Garamond" w:hAnsi="Garamond"/>
          <w:color w:val="000000" w:themeColor="text1"/>
        </w:rPr>
      </w:pPr>
      <w:r w:rsidRPr="00D2204D">
        <w:rPr>
          <w:rFonts w:ascii="Garamond" w:hAnsi="Garamond"/>
          <w:color w:val="000000" w:themeColor="text1"/>
        </w:rPr>
        <w:t>October 1</w:t>
      </w:r>
      <w:r w:rsidR="004144E3">
        <w:rPr>
          <w:rFonts w:ascii="Garamond" w:hAnsi="Garamond"/>
          <w:color w:val="000000" w:themeColor="text1"/>
        </w:rPr>
        <w:t>0</w:t>
      </w:r>
      <w:r w:rsidRPr="00D2204D">
        <w:rPr>
          <w:rFonts w:ascii="Garamond" w:hAnsi="Garamond"/>
          <w:color w:val="000000" w:themeColor="text1"/>
          <w:vertAlign w:val="superscript"/>
        </w:rPr>
        <w:t>th</w:t>
      </w:r>
      <w:r w:rsidRPr="00D2204D">
        <w:rPr>
          <w:rFonts w:ascii="Garamond" w:hAnsi="Garamond"/>
          <w:color w:val="000000" w:themeColor="text1"/>
        </w:rPr>
        <w:t>:</w:t>
      </w:r>
    </w:p>
    <w:p w14:paraId="43A4FD93" w14:textId="26113DD7" w:rsidR="007F1B44" w:rsidRPr="00D2204D" w:rsidRDefault="007F1B44" w:rsidP="00B174DC">
      <w:pPr>
        <w:rPr>
          <w:rFonts w:ascii="Garamond" w:hAnsi="Garamond"/>
          <w:color w:val="000000" w:themeColor="text1"/>
        </w:rPr>
      </w:pPr>
    </w:p>
    <w:p w14:paraId="7E7E236A" w14:textId="48EA1E66" w:rsidR="00B06DC6" w:rsidRPr="00D2204D" w:rsidRDefault="00B06DC6" w:rsidP="000F3299">
      <w:pPr>
        <w:ind w:left="720"/>
        <w:rPr>
          <w:rFonts w:ascii="Garamond" w:hAnsi="Garamond"/>
          <w:color w:val="000000" w:themeColor="text1"/>
        </w:rPr>
      </w:pPr>
      <w:r w:rsidRPr="00D2204D">
        <w:rPr>
          <w:rFonts w:ascii="Garamond" w:hAnsi="Garamond"/>
          <w:color w:val="000000" w:themeColor="text1"/>
        </w:rPr>
        <w:t>ICM Chapter 6</w:t>
      </w:r>
    </w:p>
    <w:p w14:paraId="589D00BA" w14:textId="1A31B8F6" w:rsidR="00B06DC6" w:rsidRPr="00D2204D" w:rsidRDefault="00B06DC6" w:rsidP="000F3299">
      <w:pPr>
        <w:ind w:left="1440"/>
        <w:rPr>
          <w:rFonts w:ascii="Garamond" w:hAnsi="Garamond"/>
          <w:color w:val="000000" w:themeColor="text1"/>
        </w:rPr>
      </w:pPr>
    </w:p>
    <w:p w14:paraId="1AC40BCD" w14:textId="42BD1340" w:rsidR="00B06DC6" w:rsidRPr="00D2204D" w:rsidRDefault="00B06DC6" w:rsidP="000F3299">
      <w:pPr>
        <w:pStyle w:val="NormalWeb"/>
        <w:ind w:left="720"/>
        <w:rPr>
          <w:rFonts w:ascii="Garamond" w:eastAsia="Times New Roman" w:hAnsi="Garamond"/>
          <w:color w:val="000000" w:themeColor="text1"/>
        </w:rPr>
      </w:pPr>
      <w:r w:rsidRPr="00D2204D">
        <w:rPr>
          <w:rFonts w:ascii="Garamond" w:hAnsi="Garamond"/>
          <w:color w:val="000000" w:themeColor="text1"/>
        </w:rPr>
        <w:t xml:space="preserve">Beardsley et al. </w:t>
      </w:r>
      <w:r w:rsidR="000F3299" w:rsidRPr="00D2204D">
        <w:rPr>
          <w:rFonts w:ascii="Garamond" w:hAnsi="Garamond"/>
          <w:color w:val="000000" w:themeColor="text1"/>
        </w:rPr>
        <w:t xml:space="preserve">2006. </w:t>
      </w:r>
      <w:r w:rsidRPr="00D2204D">
        <w:rPr>
          <w:rFonts w:ascii="Garamond" w:hAnsi="Garamond"/>
          <w:color w:val="000000" w:themeColor="text1"/>
        </w:rPr>
        <w:t>“</w:t>
      </w:r>
      <w:r w:rsidRPr="00D2204D">
        <w:rPr>
          <w:rFonts w:ascii="Garamond" w:eastAsia="Times New Roman" w:hAnsi="Garamond"/>
          <w:color w:val="000000" w:themeColor="text1"/>
        </w:rPr>
        <w:t>Mediation Style and Crisis Outcomes”</w:t>
      </w:r>
      <w:r w:rsidR="000F3299" w:rsidRPr="00D2204D">
        <w:rPr>
          <w:rFonts w:ascii="Garamond" w:eastAsia="Times New Roman" w:hAnsi="Garamond"/>
          <w:color w:val="000000" w:themeColor="text1"/>
        </w:rPr>
        <w:t xml:space="preserve"> </w:t>
      </w:r>
      <w:r w:rsidR="000F3299" w:rsidRPr="00D2204D">
        <w:rPr>
          <w:rFonts w:ascii="Garamond" w:eastAsia="Times New Roman" w:hAnsi="Garamond"/>
          <w:i/>
          <w:iCs/>
          <w:color w:val="000000" w:themeColor="text1"/>
        </w:rPr>
        <w:t>Journal of Conflict Resolution</w:t>
      </w:r>
      <w:r w:rsidR="000F3299" w:rsidRPr="00D2204D">
        <w:rPr>
          <w:rFonts w:ascii="Garamond" w:eastAsia="Times New Roman" w:hAnsi="Garamond"/>
          <w:color w:val="000000" w:themeColor="text1"/>
        </w:rPr>
        <w:t xml:space="preserve"> 50(1): </w:t>
      </w:r>
    </w:p>
    <w:p w14:paraId="0E14180E" w14:textId="22398C6A" w:rsidR="00C922EF" w:rsidRPr="00D2204D" w:rsidRDefault="00C922EF" w:rsidP="000F3299">
      <w:pPr>
        <w:ind w:left="1440"/>
        <w:rPr>
          <w:rFonts w:ascii="Garamond" w:hAnsi="Garamond"/>
          <w:color w:val="000000" w:themeColor="text1"/>
        </w:rPr>
      </w:pPr>
    </w:p>
    <w:p w14:paraId="0F8DFA7E" w14:textId="08050433" w:rsidR="00C922EF" w:rsidRPr="00D2204D" w:rsidRDefault="000F3299" w:rsidP="000F3299">
      <w:pPr>
        <w:ind w:left="720"/>
        <w:rPr>
          <w:rFonts w:ascii="Garamond" w:hAnsi="Garamond"/>
          <w:i/>
          <w:iCs/>
        </w:rPr>
      </w:pPr>
      <w:r w:rsidRPr="000F3299">
        <w:rPr>
          <w:rFonts w:ascii="Garamond" w:hAnsi="Garamond"/>
          <w:color w:val="111111"/>
        </w:rPr>
        <w:t xml:space="preserve">Eugene </w:t>
      </w:r>
      <w:proofErr w:type="spellStart"/>
      <w:r w:rsidRPr="000F3299">
        <w:rPr>
          <w:rFonts w:ascii="Garamond" w:hAnsi="Garamond"/>
          <w:color w:val="111111"/>
        </w:rPr>
        <w:t>Chausovsky</w:t>
      </w:r>
      <w:proofErr w:type="spellEnd"/>
      <w:r w:rsidRPr="00D2204D">
        <w:rPr>
          <w:rFonts w:ascii="Garamond" w:hAnsi="Garamond"/>
        </w:rPr>
        <w:t>. 2022. “</w:t>
      </w:r>
      <w:r w:rsidR="00C922EF" w:rsidRPr="00D2204D">
        <w:rPr>
          <w:rFonts w:ascii="Garamond" w:hAnsi="Garamond"/>
          <w:color w:val="000000" w:themeColor="text1"/>
        </w:rPr>
        <w:t>Why Mediation Around Ukraine Keeps Failing</w:t>
      </w:r>
      <w:r w:rsidRPr="00D2204D">
        <w:rPr>
          <w:rFonts w:ascii="Garamond" w:hAnsi="Garamond"/>
          <w:color w:val="000000" w:themeColor="text1"/>
        </w:rPr>
        <w:t xml:space="preserve">” in </w:t>
      </w:r>
      <w:r w:rsidRPr="00D2204D">
        <w:rPr>
          <w:rFonts w:ascii="Garamond" w:hAnsi="Garamond"/>
          <w:i/>
          <w:iCs/>
          <w:color w:val="000000" w:themeColor="text1"/>
        </w:rPr>
        <w:t xml:space="preserve">Foreign Policy </w:t>
      </w:r>
    </w:p>
    <w:p w14:paraId="07A10FDC" w14:textId="77777777" w:rsidR="00B06DC6" w:rsidRPr="00D2204D" w:rsidRDefault="00B06DC6" w:rsidP="00B174DC">
      <w:pPr>
        <w:rPr>
          <w:rFonts w:ascii="Garamond" w:hAnsi="Garamond"/>
          <w:i/>
          <w:iCs/>
          <w:color w:val="000000" w:themeColor="text1"/>
        </w:rPr>
      </w:pPr>
    </w:p>
    <w:p w14:paraId="0B9880FE" w14:textId="662C67B3" w:rsidR="000A5A47" w:rsidRPr="00D2204D" w:rsidRDefault="000A5A47" w:rsidP="00B174DC">
      <w:pPr>
        <w:rPr>
          <w:rFonts w:ascii="Garamond" w:hAnsi="Garamond"/>
          <w:color w:val="000000" w:themeColor="text1"/>
        </w:rPr>
      </w:pPr>
      <w:r w:rsidRPr="00D2204D">
        <w:rPr>
          <w:rFonts w:ascii="Garamond" w:hAnsi="Garamond"/>
          <w:color w:val="000000" w:themeColor="text1"/>
        </w:rPr>
        <w:t>October 1</w:t>
      </w:r>
      <w:r w:rsidR="004144E3">
        <w:rPr>
          <w:rFonts w:ascii="Garamond" w:hAnsi="Garamond"/>
          <w:color w:val="000000" w:themeColor="text1"/>
        </w:rPr>
        <w:t>2</w:t>
      </w:r>
      <w:r w:rsidR="004144E3" w:rsidRPr="004144E3">
        <w:rPr>
          <w:rFonts w:ascii="Garamond" w:hAnsi="Garamond"/>
          <w:color w:val="000000" w:themeColor="text1"/>
          <w:vertAlign w:val="superscript"/>
        </w:rPr>
        <w:t>th</w:t>
      </w:r>
      <w:r w:rsidRPr="00D2204D">
        <w:rPr>
          <w:rFonts w:ascii="Garamond" w:hAnsi="Garamond"/>
          <w:color w:val="000000" w:themeColor="text1"/>
        </w:rPr>
        <w:t>:</w:t>
      </w:r>
      <w:r w:rsidR="0006398E" w:rsidRPr="00D2204D">
        <w:rPr>
          <w:rFonts w:ascii="Garamond" w:hAnsi="Garamond"/>
          <w:color w:val="000000" w:themeColor="text1"/>
        </w:rPr>
        <w:t xml:space="preserve"> </w:t>
      </w:r>
    </w:p>
    <w:p w14:paraId="01D8DDDD" w14:textId="77777777" w:rsidR="000F3299" w:rsidRPr="00D2204D" w:rsidRDefault="000F3299" w:rsidP="000F3299">
      <w:pPr>
        <w:rPr>
          <w:rFonts w:ascii="Garamond" w:hAnsi="Garamond"/>
        </w:rPr>
      </w:pPr>
    </w:p>
    <w:p w14:paraId="2D18F2A3" w14:textId="30413708" w:rsidR="00846354" w:rsidRDefault="00C922EF" w:rsidP="00694A3F">
      <w:pPr>
        <w:ind w:left="720"/>
        <w:rPr>
          <w:rFonts w:ascii="Garamond" w:hAnsi="Garamond"/>
          <w:color w:val="000000"/>
          <w:spacing w:val="-5"/>
        </w:rPr>
      </w:pPr>
      <w:r w:rsidRPr="00D2204D">
        <w:rPr>
          <w:rFonts w:ascii="Garamond" w:hAnsi="Garamond"/>
          <w:color w:val="000000" w:themeColor="text1"/>
        </w:rPr>
        <w:t xml:space="preserve">Isak </w:t>
      </w:r>
      <w:proofErr w:type="spellStart"/>
      <w:r w:rsidRPr="00D2204D">
        <w:rPr>
          <w:rFonts w:ascii="Garamond" w:hAnsi="Garamond"/>
          <w:color w:val="000000" w:themeColor="text1"/>
        </w:rPr>
        <w:t>Svensson</w:t>
      </w:r>
      <w:proofErr w:type="spellEnd"/>
      <w:r w:rsidR="00694A3F" w:rsidRPr="00D2204D">
        <w:rPr>
          <w:rFonts w:ascii="Garamond" w:hAnsi="Garamond"/>
          <w:color w:val="000000" w:themeColor="text1"/>
        </w:rPr>
        <w:t xml:space="preserve">. 2009. </w:t>
      </w:r>
      <w:r w:rsidRPr="00D2204D">
        <w:rPr>
          <w:rFonts w:ascii="Garamond" w:hAnsi="Garamond"/>
          <w:color w:val="000000" w:themeColor="text1"/>
        </w:rPr>
        <w:t>“Who Brings Which Peace? Neutral versus Biased Mediation and Institutional Peace Arrangements in Civil Wars”</w:t>
      </w:r>
      <w:r w:rsidR="00694A3F" w:rsidRPr="00D2204D">
        <w:rPr>
          <w:rFonts w:ascii="Garamond" w:hAnsi="Garamond"/>
          <w:color w:val="000000" w:themeColor="text1"/>
        </w:rPr>
        <w:t xml:space="preserve"> Journal of Conflict Resolution 53(3): </w:t>
      </w:r>
      <w:r w:rsidR="00694A3F" w:rsidRPr="00D2204D">
        <w:rPr>
          <w:rFonts w:ascii="Garamond" w:hAnsi="Garamond"/>
          <w:color w:val="000000"/>
          <w:spacing w:val="-5"/>
        </w:rPr>
        <w:t>446-469</w:t>
      </w:r>
    </w:p>
    <w:p w14:paraId="6A77B57D" w14:textId="77777777" w:rsidR="00AE0AF0" w:rsidRDefault="00AE0AF0" w:rsidP="00694A3F">
      <w:pPr>
        <w:ind w:left="720"/>
        <w:rPr>
          <w:rFonts w:ascii="Garamond" w:hAnsi="Garamond"/>
          <w:color w:val="000000"/>
          <w:spacing w:val="-5"/>
        </w:rPr>
      </w:pPr>
    </w:p>
    <w:p w14:paraId="6292F342" w14:textId="29B0E067" w:rsidR="00AE0AF0" w:rsidRPr="00AE0AF0" w:rsidRDefault="00AE0AF0" w:rsidP="00AE0AF0">
      <w:pPr>
        <w:ind w:left="720"/>
        <w:rPr>
          <w:rFonts w:ascii="Garamond" w:hAnsi="Garamond"/>
          <w:color w:val="000000"/>
          <w:spacing w:val="-5"/>
        </w:rPr>
      </w:pPr>
      <w:r w:rsidRPr="00AE0AF0">
        <w:rPr>
          <w:rFonts w:ascii="Garamond" w:hAnsi="Garamond"/>
          <w:color w:val="000000"/>
          <w:spacing w:val="-5"/>
        </w:rPr>
        <w:t xml:space="preserve">Bonny Lin. 2023. “Can China Thread the Needle on Ukraine? Beijing Struggles to Balance Its Ties to Russia and Europe” in </w:t>
      </w:r>
      <w:r w:rsidRPr="00AE0AF0">
        <w:rPr>
          <w:rFonts w:ascii="Garamond" w:hAnsi="Garamond"/>
          <w:i/>
          <w:iCs/>
          <w:color w:val="000000"/>
          <w:spacing w:val="-5"/>
        </w:rPr>
        <w:t>Foreign Affairs</w:t>
      </w:r>
      <w:r w:rsidRPr="00AE0AF0">
        <w:rPr>
          <w:rFonts w:ascii="Garamond" w:hAnsi="Garamond"/>
          <w:color w:val="000000"/>
          <w:spacing w:val="-5"/>
        </w:rPr>
        <w:t xml:space="preserve">. </w:t>
      </w:r>
    </w:p>
    <w:p w14:paraId="18266011" w14:textId="77777777" w:rsidR="00AE0AF0" w:rsidRPr="00D2204D" w:rsidRDefault="00AE0AF0" w:rsidP="00694A3F">
      <w:pPr>
        <w:ind w:left="720"/>
        <w:rPr>
          <w:rFonts w:ascii="Garamond" w:hAnsi="Garamond"/>
          <w:color w:val="000000"/>
          <w:spacing w:val="-5"/>
        </w:rPr>
      </w:pPr>
    </w:p>
    <w:p w14:paraId="50E906B2" w14:textId="32A9EEEF" w:rsidR="009E746E" w:rsidRDefault="009E746E" w:rsidP="007F5546">
      <w:pPr>
        <w:rPr>
          <w:rFonts w:ascii="Garamond" w:hAnsi="Garamond"/>
        </w:rPr>
      </w:pPr>
    </w:p>
    <w:p w14:paraId="3C4021F0" w14:textId="56370845" w:rsidR="007F5546" w:rsidRDefault="007F5546" w:rsidP="007F5546">
      <w:pPr>
        <w:rPr>
          <w:rFonts w:ascii="Garamond" w:hAnsi="Garamond"/>
        </w:rPr>
      </w:pPr>
      <w:r w:rsidRPr="00C129B5">
        <w:rPr>
          <w:rFonts w:ascii="Garamond" w:hAnsi="Garamond"/>
          <w:b/>
          <w:bCs/>
        </w:rPr>
        <w:t xml:space="preserve">Response Paper </w:t>
      </w:r>
      <w:r w:rsidR="00B20276">
        <w:rPr>
          <w:rFonts w:ascii="Garamond" w:hAnsi="Garamond"/>
          <w:b/>
          <w:bCs/>
        </w:rPr>
        <w:t>2</w:t>
      </w:r>
      <w:r w:rsidRPr="00C129B5">
        <w:rPr>
          <w:rFonts w:ascii="Garamond" w:hAnsi="Garamond"/>
          <w:b/>
          <w:bCs/>
        </w:rPr>
        <w:t xml:space="preserve">, Due </w:t>
      </w:r>
      <w:r>
        <w:rPr>
          <w:rFonts w:ascii="Garamond" w:hAnsi="Garamond"/>
          <w:b/>
          <w:bCs/>
        </w:rPr>
        <w:t>Oct 1</w:t>
      </w:r>
      <w:r w:rsidR="00121B98">
        <w:rPr>
          <w:rFonts w:ascii="Garamond" w:hAnsi="Garamond"/>
          <w:b/>
          <w:bCs/>
        </w:rPr>
        <w:t>5</w:t>
      </w:r>
      <w:r w:rsidR="00121B98" w:rsidRPr="00121B98">
        <w:rPr>
          <w:rFonts w:ascii="Garamond" w:hAnsi="Garamond"/>
          <w:b/>
          <w:bCs/>
          <w:vertAlign w:val="superscript"/>
        </w:rPr>
        <w:t>th</w:t>
      </w:r>
      <w:r w:rsidRPr="00C129B5">
        <w:rPr>
          <w:rFonts w:ascii="Garamond" w:hAnsi="Garamond"/>
          <w:b/>
          <w:bCs/>
        </w:rPr>
        <w:t>:</w:t>
      </w:r>
      <w:r w:rsidRPr="00C129B5">
        <w:rPr>
          <w:rFonts w:ascii="Garamond" w:hAnsi="Garamond"/>
        </w:rPr>
        <w:t xml:space="preserve"> </w:t>
      </w:r>
      <w:r w:rsidR="004A017C">
        <w:rPr>
          <w:rFonts w:ascii="Garamond" w:hAnsi="Garamond"/>
        </w:rPr>
        <w:t>According to the readings, what are some conditions that make it difficult for warring parties to reach a negotiated settlement? Discuss one current event (occurred within the last 3 years or still ongoing) where such condition has prolonged or thwarted the negotiation process.</w:t>
      </w:r>
    </w:p>
    <w:p w14:paraId="7FCEBC7D" w14:textId="77777777" w:rsidR="007F5546" w:rsidRPr="00D2204D" w:rsidRDefault="007F5546" w:rsidP="007F5546">
      <w:pPr>
        <w:rPr>
          <w:rFonts w:ascii="Garamond" w:hAnsi="Garamond"/>
        </w:rPr>
      </w:pPr>
    </w:p>
    <w:p w14:paraId="014F600E" w14:textId="71E33D9C" w:rsidR="00051C79" w:rsidRPr="00D2204D" w:rsidRDefault="000D7485" w:rsidP="00B174DC">
      <w:pPr>
        <w:widowControl w:val="0"/>
        <w:tabs>
          <w:tab w:val="left" w:pos="2309"/>
        </w:tabs>
        <w:autoSpaceDE w:val="0"/>
        <w:autoSpaceDN w:val="0"/>
        <w:spacing w:before="180"/>
        <w:ind w:right="677"/>
        <w:rPr>
          <w:rFonts w:ascii="Garamond" w:hAnsi="Garamond"/>
          <w:color w:val="000000" w:themeColor="text1"/>
          <w:u w:val="single"/>
        </w:rPr>
      </w:pPr>
      <w:r w:rsidRPr="00D2204D">
        <w:rPr>
          <w:rFonts w:ascii="Garamond" w:hAnsi="Garamond"/>
          <w:color w:val="000000" w:themeColor="text1"/>
          <w:u w:val="single"/>
        </w:rPr>
        <w:t xml:space="preserve">Week 8: </w:t>
      </w:r>
      <w:r w:rsidR="005E152D" w:rsidRPr="00D2204D">
        <w:rPr>
          <w:rFonts w:ascii="Garamond" w:hAnsi="Garamond"/>
          <w:color w:val="000000" w:themeColor="text1"/>
          <w:u w:val="single"/>
        </w:rPr>
        <w:t xml:space="preserve">Domestic </w:t>
      </w:r>
      <w:r w:rsidR="005D645E" w:rsidRPr="00D2204D">
        <w:rPr>
          <w:rFonts w:ascii="Garamond" w:hAnsi="Garamond"/>
          <w:color w:val="000000" w:themeColor="text1"/>
          <w:u w:val="single"/>
        </w:rPr>
        <w:t>Institutions</w:t>
      </w:r>
      <w:r w:rsidR="0048771C">
        <w:rPr>
          <w:rFonts w:ascii="Garamond" w:hAnsi="Garamond"/>
          <w:color w:val="000000" w:themeColor="text1"/>
          <w:u w:val="single"/>
        </w:rPr>
        <w:t xml:space="preserve"> </w:t>
      </w:r>
    </w:p>
    <w:p w14:paraId="0A546593" w14:textId="77777777" w:rsidR="0006398E" w:rsidRPr="00D2204D" w:rsidRDefault="0006398E" w:rsidP="00B174DC">
      <w:pPr>
        <w:rPr>
          <w:rFonts w:ascii="Garamond" w:hAnsi="Garamond"/>
          <w:color w:val="000000" w:themeColor="text1"/>
        </w:rPr>
      </w:pPr>
    </w:p>
    <w:p w14:paraId="43FE2180" w14:textId="372124A6" w:rsidR="007F1B44" w:rsidRPr="00D2204D" w:rsidRDefault="007F1B44" w:rsidP="00B174DC">
      <w:pPr>
        <w:rPr>
          <w:rFonts w:ascii="Garamond" w:hAnsi="Garamond"/>
          <w:color w:val="000000" w:themeColor="text1"/>
        </w:rPr>
      </w:pPr>
      <w:r w:rsidRPr="00D2204D">
        <w:rPr>
          <w:rFonts w:ascii="Garamond" w:hAnsi="Garamond"/>
          <w:color w:val="000000" w:themeColor="text1"/>
        </w:rPr>
        <w:t>October 1</w:t>
      </w:r>
      <w:r w:rsidR="004144E3">
        <w:rPr>
          <w:rFonts w:ascii="Garamond" w:hAnsi="Garamond"/>
          <w:color w:val="000000" w:themeColor="text1"/>
        </w:rPr>
        <w:t>7</w:t>
      </w:r>
      <w:r w:rsidRPr="00D2204D">
        <w:rPr>
          <w:rFonts w:ascii="Garamond" w:hAnsi="Garamond"/>
          <w:color w:val="000000" w:themeColor="text1"/>
          <w:vertAlign w:val="superscript"/>
        </w:rPr>
        <w:t>th</w:t>
      </w:r>
      <w:r w:rsidRPr="00D2204D">
        <w:rPr>
          <w:rFonts w:ascii="Garamond" w:hAnsi="Garamond"/>
          <w:color w:val="000000" w:themeColor="text1"/>
        </w:rPr>
        <w:t>:</w:t>
      </w:r>
    </w:p>
    <w:p w14:paraId="26EC04BF" w14:textId="477EC7D6" w:rsidR="00E23678" w:rsidRPr="00D2204D" w:rsidRDefault="00E23678" w:rsidP="00B174DC">
      <w:pPr>
        <w:rPr>
          <w:rFonts w:ascii="Garamond" w:hAnsi="Garamond"/>
          <w:color w:val="000000" w:themeColor="text1"/>
        </w:rPr>
      </w:pPr>
    </w:p>
    <w:p w14:paraId="5C461645" w14:textId="77777777" w:rsidR="0061453B" w:rsidRPr="00D2204D" w:rsidRDefault="00E23678" w:rsidP="0061453B">
      <w:pPr>
        <w:ind w:left="720"/>
        <w:rPr>
          <w:rFonts w:ascii="Garamond" w:hAnsi="Garamond"/>
          <w:color w:val="000000" w:themeColor="text1"/>
        </w:rPr>
      </w:pPr>
      <w:r w:rsidRPr="00D2204D">
        <w:rPr>
          <w:rFonts w:ascii="Garamond" w:hAnsi="Garamond"/>
          <w:color w:val="000000" w:themeColor="text1"/>
        </w:rPr>
        <w:t xml:space="preserve">Todd Allee and Paul </w:t>
      </w:r>
      <w:proofErr w:type="spellStart"/>
      <w:r w:rsidRPr="00D2204D">
        <w:rPr>
          <w:rFonts w:ascii="Garamond" w:hAnsi="Garamond"/>
          <w:color w:val="000000" w:themeColor="text1"/>
        </w:rPr>
        <w:t>Huth</w:t>
      </w:r>
      <w:proofErr w:type="spellEnd"/>
      <w:r w:rsidRPr="00D2204D">
        <w:rPr>
          <w:rFonts w:ascii="Garamond" w:hAnsi="Garamond"/>
          <w:color w:val="000000" w:themeColor="text1"/>
        </w:rPr>
        <w:t>. 2006. “Legitimizing Dispute Settlement: International Legal Rulings as Domestic Political Cover”</w:t>
      </w:r>
      <w:r w:rsidR="0061453B" w:rsidRPr="00D2204D">
        <w:rPr>
          <w:rFonts w:ascii="Garamond" w:hAnsi="Garamond"/>
          <w:color w:val="000000" w:themeColor="text1"/>
        </w:rPr>
        <w:t xml:space="preserve"> </w:t>
      </w:r>
      <w:r w:rsidR="0061453B" w:rsidRPr="00D2204D">
        <w:rPr>
          <w:rFonts w:ascii="Garamond" w:hAnsi="Garamond"/>
          <w:i/>
          <w:iCs/>
          <w:color w:val="000000" w:themeColor="text1"/>
        </w:rPr>
        <w:t>American Political Science Review</w:t>
      </w:r>
      <w:r w:rsidR="0061453B" w:rsidRPr="00D2204D">
        <w:rPr>
          <w:rFonts w:ascii="Garamond" w:hAnsi="Garamond"/>
          <w:color w:val="000000" w:themeColor="text1"/>
        </w:rPr>
        <w:t xml:space="preserve"> 100(2): 219 - 234</w:t>
      </w:r>
    </w:p>
    <w:p w14:paraId="78E65745" w14:textId="37AEFBC9" w:rsidR="00183004" w:rsidRPr="00D2204D" w:rsidRDefault="00183004" w:rsidP="0061453B">
      <w:pPr>
        <w:pStyle w:val="NormalWeb"/>
        <w:ind w:left="720"/>
        <w:rPr>
          <w:rFonts w:ascii="Garamond" w:eastAsia="Times New Roman" w:hAnsi="Garamond"/>
          <w:color w:val="000000" w:themeColor="text1"/>
        </w:rPr>
      </w:pPr>
    </w:p>
    <w:p w14:paraId="4EFE2277" w14:textId="2C2BC21F" w:rsidR="00183004" w:rsidRDefault="0061453B" w:rsidP="0061453B">
      <w:pPr>
        <w:pStyle w:val="Heading2"/>
        <w:ind w:left="720"/>
        <w:rPr>
          <w:rFonts w:ascii="Garamond" w:hAnsi="Garamond" w:cs="Arial"/>
          <w:color w:val="000000" w:themeColor="text1"/>
          <w:sz w:val="24"/>
          <w:szCs w:val="24"/>
        </w:rPr>
      </w:pPr>
      <w:r w:rsidRPr="00D2204D">
        <w:rPr>
          <w:rFonts w:ascii="Garamond" w:eastAsia="Times New Roman" w:hAnsi="Garamond"/>
          <w:color w:val="000000" w:themeColor="text1"/>
          <w:sz w:val="24"/>
          <w:szCs w:val="24"/>
        </w:rPr>
        <w:t xml:space="preserve">Joshua </w:t>
      </w:r>
      <w:r w:rsidR="00183004" w:rsidRPr="00D2204D">
        <w:rPr>
          <w:rFonts w:ascii="Garamond" w:eastAsia="Times New Roman" w:hAnsi="Garamond"/>
          <w:color w:val="000000" w:themeColor="text1"/>
          <w:sz w:val="24"/>
          <w:szCs w:val="24"/>
        </w:rPr>
        <w:t>Kertzer</w:t>
      </w:r>
      <w:r w:rsidRPr="00D2204D">
        <w:rPr>
          <w:rFonts w:ascii="Garamond" w:eastAsia="Times New Roman" w:hAnsi="Garamond"/>
          <w:color w:val="000000" w:themeColor="text1"/>
          <w:sz w:val="24"/>
          <w:szCs w:val="24"/>
        </w:rPr>
        <w:t xml:space="preserve">. 2021. </w:t>
      </w:r>
      <w:r w:rsidR="00183004" w:rsidRPr="00D2204D">
        <w:rPr>
          <w:rFonts w:ascii="Garamond" w:hAnsi="Garamond"/>
          <w:color w:val="000000" w:themeColor="text1"/>
          <w:sz w:val="24"/>
          <w:szCs w:val="24"/>
        </w:rPr>
        <w:t>“</w:t>
      </w:r>
      <w:r w:rsidR="00183004" w:rsidRPr="00D2204D">
        <w:rPr>
          <w:rFonts w:ascii="Garamond" w:hAnsi="Garamond" w:cs="Arial"/>
          <w:color w:val="000000" w:themeColor="text1"/>
          <w:sz w:val="24"/>
          <w:szCs w:val="24"/>
        </w:rPr>
        <w:t>American Credibility After Afghanistan”</w:t>
      </w:r>
      <w:r w:rsidR="00694A3F" w:rsidRPr="00D2204D">
        <w:rPr>
          <w:rFonts w:ascii="Garamond" w:hAnsi="Garamond" w:cs="Arial"/>
          <w:color w:val="000000" w:themeColor="text1"/>
          <w:sz w:val="24"/>
          <w:szCs w:val="24"/>
        </w:rPr>
        <w:t xml:space="preserve"> in </w:t>
      </w:r>
      <w:r w:rsidR="00694A3F" w:rsidRPr="00D2204D">
        <w:rPr>
          <w:rFonts w:ascii="Garamond" w:hAnsi="Garamond" w:cs="Arial"/>
          <w:i/>
          <w:iCs/>
          <w:color w:val="000000" w:themeColor="text1"/>
          <w:sz w:val="24"/>
          <w:szCs w:val="24"/>
        </w:rPr>
        <w:t>Foreign Affairs</w:t>
      </w:r>
      <w:r w:rsidR="00694A3F" w:rsidRPr="00D2204D">
        <w:rPr>
          <w:rFonts w:ascii="Garamond" w:hAnsi="Garamond" w:cs="Arial"/>
          <w:color w:val="000000" w:themeColor="text1"/>
          <w:sz w:val="24"/>
          <w:szCs w:val="24"/>
        </w:rPr>
        <w:t>.</w:t>
      </w:r>
    </w:p>
    <w:p w14:paraId="4C064B38" w14:textId="77777777" w:rsidR="00D017E9" w:rsidRDefault="00D017E9" w:rsidP="00D017E9"/>
    <w:p w14:paraId="7B42463F" w14:textId="77777777" w:rsidR="00D017E9" w:rsidRPr="00D2204D" w:rsidRDefault="00D017E9" w:rsidP="00D017E9">
      <w:pPr>
        <w:ind w:left="720"/>
        <w:rPr>
          <w:rFonts w:ascii="Garamond" w:hAnsi="Garamond"/>
          <w:b/>
          <w:bCs/>
          <w:color w:val="000000" w:themeColor="text1"/>
        </w:rPr>
      </w:pPr>
      <w:r>
        <w:rPr>
          <w:rFonts w:ascii="Garamond" w:hAnsi="Garamond"/>
          <w:color w:val="000000" w:themeColor="text1"/>
        </w:rPr>
        <w:t xml:space="preserve">Recommended: </w:t>
      </w:r>
      <w:r w:rsidRPr="006D73BF">
        <w:rPr>
          <w:rFonts w:ascii="Garamond" w:hAnsi="Garamond"/>
          <w:color w:val="000000" w:themeColor="text1"/>
        </w:rPr>
        <w:t xml:space="preserve">Tanaka, Seiki. </w:t>
      </w:r>
      <w:r>
        <w:rPr>
          <w:rFonts w:ascii="Garamond" w:hAnsi="Garamond"/>
          <w:color w:val="000000" w:themeColor="text1"/>
        </w:rPr>
        <w:t xml:space="preserve"> 2016.</w:t>
      </w:r>
      <w:r w:rsidRPr="006D73BF">
        <w:rPr>
          <w:rFonts w:ascii="Garamond" w:hAnsi="Garamond"/>
          <w:color w:val="000000" w:themeColor="text1"/>
        </w:rPr>
        <w:t xml:space="preserve">"The </w:t>
      </w:r>
      <w:proofErr w:type="spellStart"/>
      <w:r w:rsidRPr="006D73BF">
        <w:rPr>
          <w:rFonts w:ascii="Garamond" w:hAnsi="Garamond"/>
          <w:color w:val="000000" w:themeColor="text1"/>
        </w:rPr>
        <w:t>microfoundations</w:t>
      </w:r>
      <w:proofErr w:type="spellEnd"/>
      <w:r w:rsidRPr="006D73BF">
        <w:rPr>
          <w:rFonts w:ascii="Garamond" w:hAnsi="Garamond"/>
          <w:color w:val="000000" w:themeColor="text1"/>
        </w:rPr>
        <w:t xml:space="preserve"> of territorial disputes: Evidence from a survey experiment in Japan." </w:t>
      </w:r>
      <w:r w:rsidRPr="006D73BF">
        <w:rPr>
          <w:rFonts w:ascii="Garamond" w:hAnsi="Garamond"/>
          <w:i/>
          <w:iCs/>
          <w:color w:val="000000" w:themeColor="text1"/>
        </w:rPr>
        <w:t>Conflict Management and Peace Science</w:t>
      </w:r>
      <w:r w:rsidRPr="006D73BF">
        <w:rPr>
          <w:rFonts w:ascii="Garamond" w:hAnsi="Garamond"/>
          <w:color w:val="000000" w:themeColor="text1"/>
        </w:rPr>
        <w:t> 33</w:t>
      </w:r>
      <w:r>
        <w:rPr>
          <w:rFonts w:ascii="Garamond" w:hAnsi="Garamond"/>
          <w:color w:val="000000" w:themeColor="text1"/>
        </w:rPr>
        <w:t>(</w:t>
      </w:r>
      <w:r w:rsidRPr="006D73BF">
        <w:rPr>
          <w:rFonts w:ascii="Garamond" w:hAnsi="Garamond"/>
          <w:color w:val="000000" w:themeColor="text1"/>
        </w:rPr>
        <w:t>5</w:t>
      </w:r>
      <w:r>
        <w:rPr>
          <w:rFonts w:ascii="Garamond" w:hAnsi="Garamond"/>
          <w:color w:val="000000" w:themeColor="text1"/>
        </w:rPr>
        <w:t xml:space="preserve">): </w:t>
      </w:r>
      <w:r w:rsidRPr="006D73BF">
        <w:rPr>
          <w:rFonts w:ascii="Garamond" w:hAnsi="Garamond"/>
          <w:color w:val="000000" w:themeColor="text1"/>
        </w:rPr>
        <w:t>516-538.</w:t>
      </w:r>
    </w:p>
    <w:p w14:paraId="65E77361" w14:textId="77777777" w:rsidR="00D017E9" w:rsidRPr="00D017E9" w:rsidRDefault="00D017E9" w:rsidP="00D017E9"/>
    <w:p w14:paraId="58EB3418" w14:textId="77777777" w:rsidR="007F1B44" w:rsidRPr="00D2204D" w:rsidRDefault="007F1B44" w:rsidP="00B174DC">
      <w:pPr>
        <w:rPr>
          <w:rFonts w:ascii="Garamond" w:hAnsi="Garamond"/>
          <w:color w:val="000000" w:themeColor="text1"/>
        </w:rPr>
      </w:pPr>
    </w:p>
    <w:p w14:paraId="4EBADF50" w14:textId="4919B25C" w:rsidR="000C5EF3" w:rsidRPr="00D2204D" w:rsidRDefault="000A5A47" w:rsidP="00B174DC">
      <w:pPr>
        <w:rPr>
          <w:rFonts w:ascii="Garamond" w:hAnsi="Garamond"/>
          <w:color w:val="000000" w:themeColor="text1"/>
        </w:rPr>
      </w:pPr>
      <w:r w:rsidRPr="00D2204D">
        <w:rPr>
          <w:rFonts w:ascii="Garamond" w:hAnsi="Garamond"/>
          <w:color w:val="000000" w:themeColor="text1"/>
        </w:rPr>
        <w:t xml:space="preserve">October </w:t>
      </w:r>
      <w:r w:rsidR="004144E3">
        <w:rPr>
          <w:rFonts w:ascii="Garamond" w:hAnsi="Garamond"/>
          <w:color w:val="000000" w:themeColor="text1"/>
        </w:rPr>
        <w:t>19</w:t>
      </w:r>
      <w:r w:rsidRPr="00D2204D">
        <w:rPr>
          <w:rFonts w:ascii="Garamond" w:hAnsi="Garamond"/>
          <w:color w:val="000000" w:themeColor="text1"/>
          <w:vertAlign w:val="superscript"/>
        </w:rPr>
        <w:t>th</w:t>
      </w:r>
      <w:r w:rsidRPr="00D2204D">
        <w:rPr>
          <w:rFonts w:ascii="Garamond" w:hAnsi="Garamond"/>
          <w:color w:val="000000" w:themeColor="text1"/>
        </w:rPr>
        <w:t>:</w:t>
      </w:r>
      <w:r w:rsidR="0006398E" w:rsidRPr="00D2204D">
        <w:rPr>
          <w:rFonts w:ascii="Garamond" w:hAnsi="Garamond"/>
          <w:color w:val="000000" w:themeColor="text1"/>
        </w:rPr>
        <w:t xml:space="preserve"> </w:t>
      </w:r>
    </w:p>
    <w:p w14:paraId="237EE34A" w14:textId="77777777" w:rsidR="009C1A5E" w:rsidRPr="00D2204D" w:rsidRDefault="009C1A5E" w:rsidP="00B174DC">
      <w:pPr>
        <w:rPr>
          <w:rFonts w:ascii="Garamond" w:hAnsi="Garamond"/>
          <w:color w:val="000000" w:themeColor="text1"/>
        </w:rPr>
      </w:pPr>
    </w:p>
    <w:p w14:paraId="38CB0D4F" w14:textId="77777777" w:rsidR="00503C5D" w:rsidRDefault="009C1A5E" w:rsidP="00503C5D">
      <w:pPr>
        <w:ind w:left="720"/>
        <w:rPr>
          <w:rFonts w:ascii="Garamond" w:hAnsi="Garamond" w:cs="Open Sans"/>
          <w:color w:val="000000" w:themeColor="text1"/>
        </w:rPr>
      </w:pPr>
      <w:r w:rsidRPr="00D2204D">
        <w:rPr>
          <w:rFonts w:ascii="Garamond" w:hAnsi="Garamond"/>
          <w:color w:val="000000" w:themeColor="text1"/>
        </w:rPr>
        <w:t>Michaela Mattes</w:t>
      </w:r>
      <w:r w:rsidRPr="00D2204D">
        <w:rPr>
          <w:rStyle w:val="comma-separator"/>
          <w:rFonts w:ascii="Garamond" w:hAnsi="Garamond"/>
          <w:color w:val="000000" w:themeColor="text1"/>
        </w:rPr>
        <w:t xml:space="preserve"> and </w:t>
      </w:r>
      <w:r w:rsidRPr="00D2204D">
        <w:rPr>
          <w:rStyle w:val="accordion-tabbedtab-mobile"/>
          <w:rFonts w:ascii="Garamond" w:hAnsi="Garamond" w:cs="Open Sans"/>
          <w:color w:val="000000" w:themeColor="text1"/>
          <w:bdr w:val="none" w:sz="0" w:space="0" w:color="auto" w:frame="1"/>
        </w:rPr>
        <w:t>Jessica Weeks 2019. “</w:t>
      </w:r>
      <w:r w:rsidR="00E23678" w:rsidRPr="00D2204D">
        <w:rPr>
          <w:rFonts w:ascii="Garamond" w:hAnsi="Garamond" w:cs="Open Sans"/>
          <w:color w:val="000000" w:themeColor="text1"/>
        </w:rPr>
        <w:t>Hawks, Doves, and Peace: An Experimental Approach</w:t>
      </w:r>
      <w:r w:rsidRPr="00D2204D">
        <w:rPr>
          <w:rFonts w:ascii="Garamond" w:hAnsi="Garamond" w:cs="Open Sans"/>
          <w:color w:val="000000" w:themeColor="text1"/>
        </w:rPr>
        <w:t xml:space="preserve">”. </w:t>
      </w:r>
      <w:r w:rsidRPr="00D2204D">
        <w:rPr>
          <w:rFonts w:ascii="Garamond" w:hAnsi="Garamond" w:cs="Open Sans"/>
          <w:i/>
          <w:iCs/>
          <w:color w:val="000000" w:themeColor="text1"/>
        </w:rPr>
        <w:t>American Journal of Political Science</w:t>
      </w:r>
      <w:r w:rsidRPr="00D2204D">
        <w:rPr>
          <w:rFonts w:ascii="Garamond" w:hAnsi="Garamond" w:cs="Open Sans"/>
          <w:color w:val="000000" w:themeColor="text1"/>
        </w:rPr>
        <w:t xml:space="preserve"> 63(1): 59-66.</w:t>
      </w:r>
    </w:p>
    <w:p w14:paraId="61650700" w14:textId="77777777" w:rsidR="00503C5D" w:rsidRDefault="00503C5D" w:rsidP="00503C5D">
      <w:pPr>
        <w:ind w:left="720"/>
        <w:rPr>
          <w:rFonts w:ascii="Garamond" w:hAnsi="Garamond" w:cs="Open Sans"/>
          <w:color w:val="000000" w:themeColor="text1"/>
        </w:rPr>
      </w:pPr>
    </w:p>
    <w:p w14:paraId="11879A17" w14:textId="7CAF0523" w:rsidR="00FC3454" w:rsidRPr="00503C5D" w:rsidRDefault="00503C5D" w:rsidP="00503C5D">
      <w:pPr>
        <w:ind w:left="720"/>
        <w:rPr>
          <w:rFonts w:ascii="Garamond" w:hAnsi="Garamond" w:cs="Open Sans"/>
          <w:color w:val="000000" w:themeColor="text1"/>
        </w:rPr>
      </w:pPr>
      <w:r w:rsidRPr="00503C5D">
        <w:rPr>
          <w:rFonts w:ascii="Garamond" w:hAnsi="Garamond" w:cs="Arial"/>
          <w:color w:val="000000" w:themeColor="text1"/>
        </w:rPr>
        <w:t>Timothy Frye. 2023. “</w:t>
      </w:r>
      <w:r w:rsidRPr="00503C5D">
        <w:rPr>
          <w:rFonts w:ascii="Garamond" w:hAnsi="Garamond"/>
          <w:color w:val="000000"/>
        </w:rPr>
        <w:t xml:space="preserve">Putin’s War at Home How Conflict in Ukraine Complicates His Balancing Act” in </w:t>
      </w:r>
      <w:r w:rsidRPr="00503C5D">
        <w:rPr>
          <w:rFonts w:ascii="Garamond" w:hAnsi="Garamond"/>
          <w:i/>
          <w:iCs/>
          <w:color w:val="000000"/>
        </w:rPr>
        <w:t>Foreign Affairs.</w:t>
      </w:r>
      <w:r w:rsidRPr="00503C5D">
        <w:rPr>
          <w:rFonts w:ascii="Garamond" w:hAnsi="Garamond"/>
          <w:color w:val="000000"/>
        </w:rPr>
        <w:t xml:space="preserve"> </w:t>
      </w:r>
    </w:p>
    <w:p w14:paraId="06205172" w14:textId="77777777" w:rsidR="00F63E6B" w:rsidRDefault="00F63E6B" w:rsidP="00B174DC">
      <w:pPr>
        <w:rPr>
          <w:rFonts w:ascii="Garamond" w:hAnsi="Garamond"/>
        </w:rPr>
      </w:pPr>
    </w:p>
    <w:p w14:paraId="118D471F" w14:textId="77777777" w:rsidR="00AC618C" w:rsidRPr="00D2204D" w:rsidRDefault="00AC618C" w:rsidP="00B174DC">
      <w:pPr>
        <w:rPr>
          <w:rFonts w:ascii="Garamond" w:hAnsi="Garamond"/>
        </w:rPr>
      </w:pPr>
    </w:p>
    <w:p w14:paraId="2B248A0B" w14:textId="2108377E" w:rsidR="000D7485" w:rsidRPr="00D2204D" w:rsidRDefault="000D7485" w:rsidP="00B174DC">
      <w:pPr>
        <w:rPr>
          <w:rFonts w:ascii="Garamond" w:hAnsi="Garamond"/>
          <w:color w:val="000000" w:themeColor="text1"/>
          <w:u w:val="single"/>
        </w:rPr>
      </w:pPr>
      <w:r w:rsidRPr="00D2204D">
        <w:rPr>
          <w:rFonts w:ascii="Garamond" w:hAnsi="Garamond"/>
          <w:color w:val="000000" w:themeColor="text1"/>
          <w:u w:val="single"/>
        </w:rPr>
        <w:t xml:space="preserve">Week </w:t>
      </w:r>
      <w:r w:rsidR="009E746E" w:rsidRPr="00D2204D">
        <w:rPr>
          <w:rFonts w:ascii="Garamond" w:hAnsi="Garamond"/>
          <w:color w:val="000000" w:themeColor="text1"/>
          <w:u w:val="single"/>
        </w:rPr>
        <w:t>9</w:t>
      </w:r>
      <w:r w:rsidRPr="00D2204D">
        <w:rPr>
          <w:rFonts w:ascii="Garamond" w:hAnsi="Garamond"/>
          <w:color w:val="000000" w:themeColor="text1"/>
          <w:u w:val="single"/>
        </w:rPr>
        <w:t>: Legal Approaches</w:t>
      </w:r>
    </w:p>
    <w:p w14:paraId="63C3D899" w14:textId="77777777" w:rsidR="000D7485" w:rsidRPr="00D2204D" w:rsidRDefault="000D7485" w:rsidP="00B174DC">
      <w:pPr>
        <w:rPr>
          <w:rFonts w:ascii="Garamond" w:hAnsi="Garamond"/>
          <w:color w:val="000000" w:themeColor="text1"/>
        </w:rPr>
      </w:pPr>
    </w:p>
    <w:p w14:paraId="68F27AF7" w14:textId="135ED715" w:rsidR="007F1B44" w:rsidRPr="00D2204D" w:rsidRDefault="009E746E" w:rsidP="00B174DC">
      <w:pPr>
        <w:rPr>
          <w:rFonts w:ascii="Garamond" w:hAnsi="Garamond"/>
          <w:color w:val="000000" w:themeColor="text1"/>
        </w:rPr>
      </w:pPr>
      <w:r w:rsidRPr="00D2204D">
        <w:rPr>
          <w:rFonts w:ascii="Garamond" w:hAnsi="Garamond"/>
          <w:color w:val="000000" w:themeColor="text1"/>
        </w:rPr>
        <w:t>October 2</w:t>
      </w:r>
      <w:r w:rsidR="004144E3">
        <w:rPr>
          <w:rFonts w:ascii="Garamond" w:hAnsi="Garamond"/>
          <w:color w:val="000000" w:themeColor="text1"/>
        </w:rPr>
        <w:t>4</w:t>
      </w:r>
      <w:r w:rsidRPr="00D2204D">
        <w:rPr>
          <w:rFonts w:ascii="Garamond" w:hAnsi="Garamond"/>
          <w:color w:val="000000" w:themeColor="text1"/>
          <w:vertAlign w:val="superscript"/>
        </w:rPr>
        <w:t>th</w:t>
      </w:r>
      <w:r w:rsidR="007F1B44" w:rsidRPr="00D2204D">
        <w:rPr>
          <w:rFonts w:ascii="Garamond" w:hAnsi="Garamond"/>
          <w:color w:val="000000" w:themeColor="text1"/>
        </w:rPr>
        <w:t>:</w:t>
      </w:r>
    </w:p>
    <w:p w14:paraId="60247051" w14:textId="70F5BB20" w:rsidR="004D3DB8" w:rsidRPr="00D2204D" w:rsidRDefault="004D3DB8" w:rsidP="00B174DC">
      <w:pPr>
        <w:rPr>
          <w:rFonts w:ascii="Garamond" w:hAnsi="Garamond"/>
          <w:color w:val="000000" w:themeColor="text1"/>
        </w:rPr>
      </w:pPr>
    </w:p>
    <w:p w14:paraId="1E18A374" w14:textId="519D9772" w:rsidR="004D3DB8" w:rsidRPr="00D2204D" w:rsidRDefault="004D3DB8" w:rsidP="00B174DC">
      <w:pPr>
        <w:ind w:firstLine="720"/>
        <w:rPr>
          <w:rFonts w:ascii="Garamond" w:eastAsia="Batang" w:hAnsi="Garamond" w:cs="Batang"/>
          <w:color w:val="000000" w:themeColor="text1"/>
        </w:rPr>
      </w:pPr>
      <w:r w:rsidRPr="00D2204D">
        <w:rPr>
          <w:rFonts w:ascii="Garamond" w:eastAsia="Batang" w:hAnsi="Garamond" w:cs="Batang"/>
          <w:color w:val="000000" w:themeColor="text1"/>
        </w:rPr>
        <w:t xml:space="preserve">ICM Chapter 7 </w:t>
      </w:r>
    </w:p>
    <w:p w14:paraId="25C7D8CB" w14:textId="7ED49831" w:rsidR="00503113" w:rsidRPr="00D2204D" w:rsidRDefault="00503113" w:rsidP="00B174DC">
      <w:pPr>
        <w:rPr>
          <w:rFonts w:ascii="Garamond" w:eastAsia="Batang" w:hAnsi="Garamond" w:cs="Batang"/>
          <w:color w:val="000000" w:themeColor="text1"/>
          <w:u w:val="single"/>
        </w:rPr>
      </w:pPr>
    </w:p>
    <w:p w14:paraId="268DB3A8" w14:textId="666E52E6" w:rsidR="009C1A5E" w:rsidRPr="00D2204D" w:rsidRDefault="00503113" w:rsidP="00DC3425">
      <w:pPr>
        <w:ind w:left="720"/>
        <w:rPr>
          <w:rFonts w:ascii="Garamond" w:hAnsi="Garamond"/>
        </w:rPr>
      </w:pPr>
      <w:r w:rsidRPr="00D2204D">
        <w:rPr>
          <w:rFonts w:ascii="Garamond" w:hAnsi="Garamond"/>
          <w:color w:val="000000" w:themeColor="text1"/>
        </w:rPr>
        <w:t xml:space="preserve">Paul </w:t>
      </w:r>
      <w:proofErr w:type="spellStart"/>
      <w:r w:rsidRPr="00D2204D">
        <w:rPr>
          <w:rFonts w:ascii="Garamond" w:hAnsi="Garamond"/>
          <w:color w:val="000000" w:themeColor="text1"/>
        </w:rPr>
        <w:t>Huth</w:t>
      </w:r>
      <w:proofErr w:type="spellEnd"/>
      <w:r w:rsidRPr="00D2204D">
        <w:rPr>
          <w:rFonts w:ascii="Garamond" w:hAnsi="Garamond"/>
          <w:color w:val="000000" w:themeColor="text1"/>
        </w:rPr>
        <w:t>, Sarah Croco, and Benjamin Appel. 2013. “Bringing law to the table: Legal claims, focal points, and the settlement of territorial disputes since 1945</w:t>
      </w:r>
      <w:r w:rsidR="009C1A5E" w:rsidRPr="00D2204D">
        <w:rPr>
          <w:rFonts w:ascii="Garamond" w:hAnsi="Garamond"/>
          <w:color w:val="000000" w:themeColor="text1"/>
        </w:rPr>
        <w:t xml:space="preserve">” </w:t>
      </w:r>
      <w:r w:rsidR="009C1A5E" w:rsidRPr="00D2204D">
        <w:rPr>
          <w:rFonts w:ascii="Garamond" w:hAnsi="Garamond"/>
          <w:i/>
          <w:iCs/>
          <w:color w:val="000000"/>
          <w:spacing w:val="-5"/>
        </w:rPr>
        <w:t xml:space="preserve">American Journal of Political Science </w:t>
      </w:r>
      <w:r w:rsidR="009C1A5E" w:rsidRPr="00D2204D">
        <w:rPr>
          <w:rFonts w:ascii="Garamond" w:hAnsi="Garamond"/>
          <w:color w:val="000000"/>
          <w:spacing w:val="-5"/>
        </w:rPr>
        <w:t>57(1):</w:t>
      </w:r>
      <w:r w:rsidR="009C1A5E" w:rsidRPr="00D2204D">
        <w:rPr>
          <w:rFonts w:ascii="Garamond" w:hAnsi="Garamond"/>
          <w:i/>
          <w:iCs/>
          <w:color w:val="000000"/>
          <w:spacing w:val="-5"/>
        </w:rPr>
        <w:t xml:space="preserve"> </w:t>
      </w:r>
      <w:r w:rsidR="00DC3425" w:rsidRPr="00D2204D">
        <w:rPr>
          <w:rFonts w:ascii="Garamond" w:hAnsi="Garamond"/>
          <w:color w:val="000000"/>
          <w:spacing w:val="-5"/>
        </w:rPr>
        <w:t>90-103</w:t>
      </w:r>
    </w:p>
    <w:p w14:paraId="597586C2" w14:textId="0CBFB631" w:rsidR="00503113" w:rsidRPr="00D2204D" w:rsidRDefault="00503113" w:rsidP="00DC3425">
      <w:pPr>
        <w:rPr>
          <w:rFonts w:ascii="Garamond" w:hAnsi="Garamond"/>
          <w:color w:val="000000" w:themeColor="text1"/>
        </w:rPr>
      </w:pPr>
    </w:p>
    <w:p w14:paraId="31BD36FD" w14:textId="460E95C6" w:rsidR="00503113" w:rsidRDefault="00503113" w:rsidP="00B174DC">
      <w:pPr>
        <w:ind w:left="720"/>
        <w:rPr>
          <w:rFonts w:ascii="Garamond" w:hAnsi="Garamond"/>
          <w:color w:val="000000" w:themeColor="text1"/>
        </w:rPr>
      </w:pPr>
      <w:r w:rsidRPr="00D2204D">
        <w:rPr>
          <w:rFonts w:ascii="Garamond" w:hAnsi="Garamond"/>
          <w:color w:val="000000" w:themeColor="text1"/>
        </w:rPr>
        <w:t>Mira Rapp-Hooper</w:t>
      </w:r>
      <w:r w:rsidR="00DC3425" w:rsidRPr="00D2204D">
        <w:rPr>
          <w:rFonts w:ascii="Garamond" w:hAnsi="Garamond"/>
          <w:color w:val="000000" w:themeColor="text1"/>
        </w:rPr>
        <w:t>. 2016.</w:t>
      </w:r>
      <w:r w:rsidRPr="00D2204D">
        <w:rPr>
          <w:rFonts w:ascii="Garamond" w:hAnsi="Garamond"/>
          <w:color w:val="000000" w:themeColor="text1"/>
        </w:rPr>
        <w:t xml:space="preserve"> “Parting the South China Sea</w:t>
      </w:r>
      <w:r w:rsidR="00846354" w:rsidRPr="00D2204D">
        <w:rPr>
          <w:rFonts w:ascii="Garamond" w:hAnsi="Garamond"/>
          <w:color w:val="000000" w:themeColor="text1"/>
        </w:rPr>
        <w:t xml:space="preserve"> </w:t>
      </w:r>
      <w:r w:rsidRPr="00D2204D">
        <w:rPr>
          <w:rFonts w:ascii="Garamond" w:hAnsi="Garamond"/>
          <w:color w:val="000000" w:themeColor="text1"/>
        </w:rPr>
        <w:t>How to Uphold the Rule of Law</w:t>
      </w:r>
      <w:r w:rsidR="00DC3425" w:rsidRPr="00D2204D">
        <w:rPr>
          <w:rFonts w:ascii="Garamond" w:hAnsi="Garamond"/>
          <w:color w:val="000000" w:themeColor="text1"/>
        </w:rPr>
        <w:t xml:space="preserve">,” in </w:t>
      </w:r>
      <w:r w:rsidR="00DC3425" w:rsidRPr="00D2204D">
        <w:rPr>
          <w:rFonts w:ascii="Garamond" w:hAnsi="Garamond"/>
          <w:i/>
          <w:iCs/>
          <w:color w:val="000000" w:themeColor="text1"/>
        </w:rPr>
        <w:t>Foreign Affairs</w:t>
      </w:r>
      <w:r w:rsidR="00DC3425" w:rsidRPr="00D2204D">
        <w:rPr>
          <w:rFonts w:ascii="Garamond" w:hAnsi="Garamond"/>
          <w:color w:val="000000" w:themeColor="text1"/>
        </w:rPr>
        <w:t xml:space="preserve">. </w:t>
      </w:r>
    </w:p>
    <w:p w14:paraId="3CDF95B3" w14:textId="77777777" w:rsidR="00503113" w:rsidRPr="00D2204D" w:rsidRDefault="00503113" w:rsidP="00B174DC">
      <w:pPr>
        <w:rPr>
          <w:rFonts w:ascii="Garamond" w:eastAsia="Batang" w:hAnsi="Garamond" w:cs="Batang"/>
          <w:color w:val="000000" w:themeColor="text1"/>
          <w:u w:val="single"/>
        </w:rPr>
      </w:pPr>
    </w:p>
    <w:p w14:paraId="596401F1" w14:textId="77777777" w:rsidR="007F1B44" w:rsidRPr="00D2204D" w:rsidRDefault="007F1B44" w:rsidP="00B174DC">
      <w:pPr>
        <w:rPr>
          <w:rFonts w:ascii="Garamond" w:hAnsi="Garamond"/>
          <w:color w:val="000000" w:themeColor="text1"/>
          <w:u w:val="single"/>
        </w:rPr>
      </w:pPr>
    </w:p>
    <w:p w14:paraId="329E4A78" w14:textId="7150D267" w:rsidR="00BA3B63" w:rsidRPr="00D2204D" w:rsidRDefault="00D2204D" w:rsidP="00B174DC">
      <w:pPr>
        <w:rPr>
          <w:rFonts w:ascii="Garamond" w:hAnsi="Garamond"/>
          <w:color w:val="000000" w:themeColor="text1"/>
        </w:rPr>
      </w:pPr>
      <w:r w:rsidRPr="00D2204D">
        <w:rPr>
          <w:rFonts w:ascii="Garamond" w:hAnsi="Garamond"/>
          <w:color w:val="000000" w:themeColor="text1"/>
        </w:rPr>
        <w:t>October 2</w:t>
      </w:r>
      <w:r w:rsidR="004144E3">
        <w:rPr>
          <w:rFonts w:ascii="Garamond" w:hAnsi="Garamond"/>
          <w:color w:val="000000" w:themeColor="text1"/>
        </w:rPr>
        <w:t>6</w:t>
      </w:r>
      <w:r w:rsidRPr="00D2204D">
        <w:rPr>
          <w:rFonts w:ascii="Garamond" w:hAnsi="Garamond"/>
          <w:color w:val="000000" w:themeColor="text1"/>
          <w:vertAlign w:val="superscript"/>
        </w:rPr>
        <w:t>th</w:t>
      </w:r>
      <w:r w:rsidR="000A5A47" w:rsidRPr="00D2204D">
        <w:rPr>
          <w:rFonts w:ascii="Garamond" w:hAnsi="Garamond"/>
          <w:color w:val="000000" w:themeColor="text1"/>
        </w:rPr>
        <w:t>:</w:t>
      </w:r>
      <w:r w:rsidR="001248F2" w:rsidRPr="00D2204D">
        <w:rPr>
          <w:rFonts w:ascii="Garamond" w:hAnsi="Garamond"/>
          <w:color w:val="000000" w:themeColor="text1"/>
        </w:rPr>
        <w:t xml:space="preserve"> </w:t>
      </w:r>
    </w:p>
    <w:p w14:paraId="050FF878" w14:textId="50BBCE7D" w:rsidR="006A276E" w:rsidRPr="00D2204D" w:rsidRDefault="006A276E" w:rsidP="00B174DC">
      <w:pPr>
        <w:pStyle w:val="NormalWeb"/>
        <w:rPr>
          <w:rFonts w:ascii="Garamond" w:eastAsia="Times New Roman" w:hAnsi="Garamond"/>
        </w:rPr>
      </w:pPr>
    </w:p>
    <w:p w14:paraId="4FED7967" w14:textId="300CCFE4" w:rsidR="006A276E" w:rsidRPr="00653CEC" w:rsidRDefault="00DC3425" w:rsidP="00653CEC">
      <w:pPr>
        <w:pStyle w:val="NormalWeb"/>
        <w:ind w:left="720"/>
        <w:rPr>
          <w:rFonts w:ascii="Garamond" w:eastAsia="Times New Roman" w:hAnsi="Garamond"/>
          <w:i/>
          <w:iCs/>
        </w:rPr>
      </w:pPr>
      <w:r w:rsidRPr="00D2204D">
        <w:rPr>
          <w:rFonts w:ascii="Garamond" w:eastAsia="Times New Roman" w:hAnsi="Garamond"/>
        </w:rPr>
        <w:t xml:space="preserve">Stephen </w:t>
      </w:r>
      <w:r w:rsidR="006A276E" w:rsidRPr="00D2204D">
        <w:rPr>
          <w:rFonts w:ascii="Garamond" w:eastAsia="Times New Roman" w:hAnsi="Garamond"/>
        </w:rPr>
        <w:t xml:space="preserve">Gent and </w:t>
      </w:r>
      <w:r w:rsidRPr="00D2204D">
        <w:rPr>
          <w:rFonts w:ascii="Garamond" w:eastAsia="Times New Roman" w:hAnsi="Garamond"/>
        </w:rPr>
        <w:t xml:space="preserve">Megan </w:t>
      </w:r>
      <w:r w:rsidR="006A276E" w:rsidRPr="00D2204D">
        <w:rPr>
          <w:rFonts w:ascii="Garamond" w:eastAsia="Times New Roman" w:hAnsi="Garamond"/>
        </w:rPr>
        <w:t>Shannon</w:t>
      </w:r>
      <w:r w:rsidR="00653CEC">
        <w:rPr>
          <w:rFonts w:ascii="Garamond" w:eastAsia="Times New Roman" w:hAnsi="Garamond"/>
        </w:rPr>
        <w:t xml:space="preserve">. 2011 </w:t>
      </w:r>
      <w:r w:rsidR="006A276E" w:rsidRPr="00D2204D">
        <w:rPr>
          <w:rFonts w:ascii="Garamond" w:eastAsia="Times New Roman" w:hAnsi="Garamond"/>
        </w:rPr>
        <w:t xml:space="preserve"> “</w:t>
      </w:r>
      <w:r w:rsidR="00653CEC" w:rsidRPr="00653CEC">
        <w:rPr>
          <w:rFonts w:ascii="Garamond" w:eastAsia="Times New Roman" w:hAnsi="Garamond"/>
        </w:rPr>
        <w:t>Decision Control and the Pursuit of Binding Conflict Management: Choosing the Ties that Bind</w:t>
      </w:r>
      <w:r w:rsidR="006A276E" w:rsidRPr="00D2204D">
        <w:rPr>
          <w:rFonts w:ascii="Garamond" w:eastAsia="Times New Roman" w:hAnsi="Garamond"/>
        </w:rPr>
        <w:t>”</w:t>
      </w:r>
      <w:r w:rsidRPr="00D2204D">
        <w:rPr>
          <w:rFonts w:ascii="Garamond" w:eastAsia="Times New Roman" w:hAnsi="Garamond"/>
        </w:rPr>
        <w:t xml:space="preserve"> </w:t>
      </w:r>
      <w:r w:rsidRPr="00D2204D">
        <w:rPr>
          <w:rFonts w:ascii="Garamond" w:eastAsia="Times New Roman" w:hAnsi="Garamond"/>
          <w:i/>
          <w:iCs/>
        </w:rPr>
        <w:t xml:space="preserve">Journal of </w:t>
      </w:r>
      <w:r w:rsidR="00653CEC">
        <w:rPr>
          <w:rFonts w:ascii="Garamond" w:eastAsia="Times New Roman" w:hAnsi="Garamond"/>
          <w:i/>
          <w:iCs/>
        </w:rPr>
        <w:t xml:space="preserve">Conflict Resolution </w:t>
      </w:r>
      <w:r w:rsidRPr="00D2204D">
        <w:rPr>
          <w:rFonts w:ascii="Garamond" w:eastAsia="Times New Roman" w:hAnsi="Garamond"/>
        </w:rPr>
        <w:t xml:space="preserve"> </w:t>
      </w:r>
    </w:p>
    <w:p w14:paraId="458E4396" w14:textId="4C49CD94" w:rsidR="00926393" w:rsidRPr="00D2204D" w:rsidRDefault="00926393" w:rsidP="00B174DC">
      <w:pPr>
        <w:ind w:left="720"/>
        <w:rPr>
          <w:rFonts w:ascii="Garamond" w:hAnsi="Garamond"/>
          <w:color w:val="000000" w:themeColor="text1"/>
        </w:rPr>
      </w:pPr>
    </w:p>
    <w:p w14:paraId="33DD4101" w14:textId="2C99B89E" w:rsidR="0028534C" w:rsidRDefault="006A276E" w:rsidP="00B174DC">
      <w:pPr>
        <w:autoSpaceDE w:val="0"/>
        <w:autoSpaceDN w:val="0"/>
        <w:adjustRightInd w:val="0"/>
        <w:ind w:left="720"/>
        <w:rPr>
          <w:rFonts w:ascii="Garamond" w:eastAsiaTheme="minorEastAsia" w:hAnsi="Garamond"/>
        </w:rPr>
      </w:pPr>
      <w:r w:rsidRPr="00D2204D">
        <w:rPr>
          <w:rFonts w:ascii="Garamond" w:hAnsi="Garamond"/>
          <w:color w:val="000000" w:themeColor="text1"/>
        </w:rPr>
        <w:t xml:space="preserve">Michael </w:t>
      </w:r>
      <w:proofErr w:type="spellStart"/>
      <w:r w:rsidRPr="00D2204D">
        <w:rPr>
          <w:rFonts w:ascii="Garamond" w:hAnsi="Garamond"/>
          <w:color w:val="000000" w:themeColor="text1"/>
        </w:rPr>
        <w:t>Tomz</w:t>
      </w:r>
      <w:proofErr w:type="spellEnd"/>
      <w:r w:rsidRPr="00D2204D">
        <w:rPr>
          <w:rFonts w:ascii="Garamond" w:hAnsi="Garamond"/>
          <w:color w:val="000000" w:themeColor="text1"/>
        </w:rPr>
        <w:t>, “</w:t>
      </w:r>
      <w:r w:rsidRPr="00D2204D">
        <w:rPr>
          <w:rFonts w:ascii="Garamond" w:eastAsiaTheme="minorEastAsia" w:hAnsi="Garamond"/>
        </w:rPr>
        <w:t>Reputation and the Effect of International Law</w:t>
      </w:r>
      <w:r w:rsidR="00846354" w:rsidRPr="00D2204D">
        <w:rPr>
          <w:rFonts w:ascii="Garamond" w:eastAsiaTheme="minorEastAsia" w:hAnsi="Garamond"/>
        </w:rPr>
        <w:t xml:space="preserve"> </w:t>
      </w:r>
      <w:r w:rsidRPr="00D2204D">
        <w:rPr>
          <w:rFonts w:ascii="Garamond" w:eastAsiaTheme="minorEastAsia" w:hAnsi="Garamond"/>
        </w:rPr>
        <w:t>on Preferences and Beliefs”</w:t>
      </w:r>
      <w:r w:rsidR="00DC3425" w:rsidRPr="00D2204D">
        <w:rPr>
          <w:rFonts w:ascii="Garamond" w:eastAsiaTheme="minorEastAsia" w:hAnsi="Garamond"/>
          <w:i/>
          <w:iCs/>
        </w:rPr>
        <w:t xml:space="preserve"> </w:t>
      </w:r>
      <w:r w:rsidR="00DC3425" w:rsidRPr="00D2204D">
        <w:rPr>
          <w:rFonts w:ascii="Garamond" w:eastAsiaTheme="minorEastAsia" w:hAnsi="Garamond"/>
        </w:rPr>
        <w:t>Working Paper</w:t>
      </w:r>
      <w:r w:rsidR="00611737" w:rsidRPr="00D2204D">
        <w:rPr>
          <w:rFonts w:ascii="Garamond" w:eastAsiaTheme="minorEastAsia" w:hAnsi="Garamond"/>
        </w:rPr>
        <w:t xml:space="preserve">: </w:t>
      </w:r>
      <w:hyperlink r:id="rId7" w:history="1">
        <w:r w:rsidR="00AC618C" w:rsidRPr="0022569E">
          <w:rPr>
            <w:rStyle w:val="Hyperlink"/>
            <w:rFonts w:ascii="Garamond" w:eastAsiaTheme="minorEastAsia" w:hAnsi="Garamond"/>
          </w:rPr>
          <w:t>https://web.archive.org/web/20180503130615id_/https://web.stanford.edu/~tomz/working/Tomz-IntlLaw-2008-02-11a.pdf</w:t>
        </w:r>
      </w:hyperlink>
    </w:p>
    <w:p w14:paraId="11AFDD68" w14:textId="77777777" w:rsidR="00AC618C" w:rsidRDefault="00AC618C" w:rsidP="00B174DC">
      <w:pPr>
        <w:autoSpaceDE w:val="0"/>
        <w:autoSpaceDN w:val="0"/>
        <w:adjustRightInd w:val="0"/>
        <w:ind w:left="720"/>
        <w:rPr>
          <w:rFonts w:ascii="Garamond" w:eastAsiaTheme="minorEastAsia" w:hAnsi="Garamond"/>
        </w:rPr>
      </w:pPr>
    </w:p>
    <w:p w14:paraId="08412507" w14:textId="77777777" w:rsidR="00AC618C" w:rsidRDefault="00AC618C" w:rsidP="00B174DC">
      <w:pPr>
        <w:autoSpaceDE w:val="0"/>
        <w:autoSpaceDN w:val="0"/>
        <w:adjustRightInd w:val="0"/>
        <w:ind w:left="720"/>
        <w:rPr>
          <w:rFonts w:ascii="Garamond" w:eastAsiaTheme="minorEastAsia" w:hAnsi="Garamond"/>
        </w:rPr>
      </w:pPr>
    </w:p>
    <w:p w14:paraId="47D68B4D" w14:textId="77777777" w:rsidR="00AC618C" w:rsidRPr="00D2204D" w:rsidRDefault="00AC618C" w:rsidP="00B174DC">
      <w:pPr>
        <w:autoSpaceDE w:val="0"/>
        <w:autoSpaceDN w:val="0"/>
        <w:adjustRightInd w:val="0"/>
        <w:ind w:left="720"/>
        <w:rPr>
          <w:rFonts w:ascii="Garamond" w:eastAsiaTheme="minorEastAsia" w:hAnsi="Garamond"/>
          <w:i/>
          <w:iCs/>
        </w:rPr>
      </w:pPr>
    </w:p>
    <w:p w14:paraId="688A2954" w14:textId="3E1FC201" w:rsidR="000A5A47" w:rsidRPr="00D2204D" w:rsidRDefault="000A5A47" w:rsidP="00B174DC">
      <w:pPr>
        <w:rPr>
          <w:rFonts w:ascii="Garamond" w:hAnsi="Garamond"/>
          <w:color w:val="000000" w:themeColor="text1"/>
        </w:rPr>
      </w:pPr>
    </w:p>
    <w:p w14:paraId="636283F1" w14:textId="3000043E" w:rsidR="001248F2" w:rsidRPr="00D2204D" w:rsidRDefault="000D7485" w:rsidP="00B174DC">
      <w:pPr>
        <w:rPr>
          <w:rFonts w:ascii="Garamond" w:hAnsi="Garamond"/>
          <w:color w:val="000000" w:themeColor="text1"/>
          <w:u w:val="single"/>
        </w:rPr>
      </w:pPr>
      <w:r w:rsidRPr="00D2204D">
        <w:rPr>
          <w:rFonts w:ascii="Garamond" w:hAnsi="Garamond"/>
          <w:color w:val="000000" w:themeColor="text1"/>
          <w:u w:val="single"/>
        </w:rPr>
        <w:t>Week 1</w:t>
      </w:r>
      <w:r w:rsidR="00D2204D" w:rsidRPr="00D2204D">
        <w:rPr>
          <w:rFonts w:ascii="Garamond" w:hAnsi="Garamond"/>
          <w:color w:val="000000" w:themeColor="text1"/>
          <w:u w:val="single"/>
        </w:rPr>
        <w:t>0</w:t>
      </w:r>
      <w:r w:rsidRPr="00D2204D">
        <w:rPr>
          <w:rFonts w:ascii="Garamond" w:hAnsi="Garamond"/>
          <w:color w:val="000000" w:themeColor="text1"/>
          <w:u w:val="single"/>
        </w:rPr>
        <w:t xml:space="preserve">: </w:t>
      </w:r>
      <w:r w:rsidR="007A7176">
        <w:rPr>
          <w:rFonts w:ascii="Garamond" w:hAnsi="Garamond"/>
          <w:color w:val="000000" w:themeColor="text1"/>
          <w:u w:val="single"/>
        </w:rPr>
        <w:t>Economic Sanctions</w:t>
      </w:r>
    </w:p>
    <w:p w14:paraId="3F6DF3F8" w14:textId="77777777" w:rsidR="000D7485" w:rsidRPr="00D2204D" w:rsidRDefault="000D7485" w:rsidP="00B174DC">
      <w:pPr>
        <w:rPr>
          <w:rFonts w:ascii="Garamond" w:hAnsi="Garamond"/>
          <w:color w:val="000000" w:themeColor="text1"/>
        </w:rPr>
      </w:pPr>
    </w:p>
    <w:p w14:paraId="368AE54C" w14:textId="2F796DA4" w:rsidR="00837B50" w:rsidRPr="00D2204D" w:rsidRDefault="004144E3" w:rsidP="00B174DC">
      <w:pPr>
        <w:rPr>
          <w:rFonts w:ascii="Garamond" w:hAnsi="Garamond"/>
          <w:color w:val="000000" w:themeColor="text1"/>
        </w:rPr>
      </w:pPr>
      <w:r>
        <w:rPr>
          <w:rFonts w:ascii="Garamond" w:hAnsi="Garamond"/>
          <w:color w:val="000000" w:themeColor="text1"/>
        </w:rPr>
        <w:t>October</w:t>
      </w:r>
      <w:r w:rsidR="00837B50" w:rsidRPr="00D2204D">
        <w:rPr>
          <w:rFonts w:ascii="Garamond" w:hAnsi="Garamond"/>
          <w:color w:val="000000" w:themeColor="text1"/>
        </w:rPr>
        <w:t xml:space="preserve"> </w:t>
      </w:r>
      <w:r>
        <w:rPr>
          <w:rFonts w:ascii="Garamond" w:hAnsi="Garamond"/>
          <w:color w:val="000000" w:themeColor="text1"/>
        </w:rPr>
        <w:t>3</w:t>
      </w:r>
      <w:r w:rsidR="00D2204D" w:rsidRPr="00D2204D">
        <w:rPr>
          <w:rFonts w:ascii="Garamond" w:hAnsi="Garamond"/>
          <w:color w:val="000000" w:themeColor="text1"/>
        </w:rPr>
        <w:t>1</w:t>
      </w:r>
      <w:r w:rsidR="00D2204D" w:rsidRPr="00D2204D">
        <w:rPr>
          <w:rFonts w:ascii="Garamond" w:hAnsi="Garamond"/>
          <w:color w:val="000000" w:themeColor="text1"/>
          <w:vertAlign w:val="superscript"/>
        </w:rPr>
        <w:t>st</w:t>
      </w:r>
      <w:r w:rsidR="00837B50" w:rsidRPr="00D2204D">
        <w:rPr>
          <w:rFonts w:ascii="Garamond" w:hAnsi="Garamond"/>
          <w:color w:val="000000" w:themeColor="text1"/>
        </w:rPr>
        <w:t>:</w:t>
      </w:r>
    </w:p>
    <w:p w14:paraId="437B1612" w14:textId="51A0C098" w:rsidR="00837B50" w:rsidRPr="00D2204D" w:rsidRDefault="00837B50" w:rsidP="00B174DC">
      <w:pPr>
        <w:rPr>
          <w:rFonts w:ascii="Garamond" w:hAnsi="Garamond"/>
          <w:color w:val="000000" w:themeColor="text1"/>
        </w:rPr>
      </w:pPr>
    </w:p>
    <w:p w14:paraId="08BBD9B9" w14:textId="77777777" w:rsidR="007A7176" w:rsidRPr="00D2204D" w:rsidRDefault="007A7176" w:rsidP="007A7176">
      <w:pPr>
        <w:ind w:left="720"/>
        <w:rPr>
          <w:rFonts w:ascii="Garamond" w:hAnsi="Garamond"/>
          <w:color w:val="000000" w:themeColor="text1"/>
        </w:rPr>
      </w:pPr>
      <w:r w:rsidRPr="00D2204D">
        <w:rPr>
          <w:rFonts w:ascii="Garamond" w:hAnsi="Garamond"/>
          <w:color w:val="000000" w:themeColor="text1"/>
        </w:rPr>
        <w:t>ICM Chapter 4</w:t>
      </w:r>
    </w:p>
    <w:p w14:paraId="299C4402" w14:textId="77777777" w:rsidR="007A7176" w:rsidRPr="00D2204D" w:rsidRDefault="007A7176" w:rsidP="007A7176">
      <w:pPr>
        <w:ind w:left="720"/>
        <w:rPr>
          <w:rFonts w:ascii="Garamond" w:hAnsi="Garamond"/>
          <w:color w:val="000000" w:themeColor="text1"/>
          <w:u w:val="single"/>
        </w:rPr>
      </w:pPr>
    </w:p>
    <w:p w14:paraId="6AE9C43C" w14:textId="77777777" w:rsidR="007A7176" w:rsidRDefault="007A7176" w:rsidP="007A7176">
      <w:pPr>
        <w:pStyle w:val="Heading1"/>
        <w:spacing w:before="0"/>
        <w:ind w:left="720"/>
        <w:rPr>
          <w:rFonts w:ascii="Garamond" w:hAnsi="Garamond"/>
          <w:color w:val="000000"/>
          <w:sz w:val="24"/>
          <w:szCs w:val="24"/>
        </w:rPr>
      </w:pPr>
      <w:r w:rsidRPr="00D2204D">
        <w:rPr>
          <w:rFonts w:ascii="Garamond" w:hAnsi="Garamond"/>
          <w:color w:val="000000" w:themeColor="text1"/>
          <w:sz w:val="24"/>
          <w:szCs w:val="24"/>
        </w:rPr>
        <w:t xml:space="preserve">Daniel </w:t>
      </w:r>
      <w:proofErr w:type="spellStart"/>
      <w:r w:rsidRPr="00D2204D">
        <w:rPr>
          <w:rFonts w:ascii="Garamond" w:hAnsi="Garamond"/>
          <w:color w:val="000000" w:themeColor="text1"/>
          <w:sz w:val="24"/>
          <w:szCs w:val="24"/>
        </w:rPr>
        <w:t>Drezner</w:t>
      </w:r>
      <w:proofErr w:type="spellEnd"/>
      <w:r w:rsidRPr="00D2204D">
        <w:rPr>
          <w:rFonts w:ascii="Garamond" w:hAnsi="Garamond"/>
          <w:color w:val="000000" w:themeColor="text1"/>
          <w:sz w:val="24"/>
          <w:szCs w:val="24"/>
        </w:rPr>
        <w:t>. 2021. “</w:t>
      </w:r>
      <w:r w:rsidRPr="00D2204D">
        <w:rPr>
          <w:rFonts w:ascii="Garamond" w:hAnsi="Garamond"/>
          <w:color w:val="000000"/>
          <w:sz w:val="24"/>
          <w:szCs w:val="24"/>
        </w:rPr>
        <w:t xml:space="preserve">The United States of Sanctions </w:t>
      </w:r>
      <w:proofErr w:type="gramStart"/>
      <w:r w:rsidRPr="00D2204D">
        <w:rPr>
          <w:rFonts w:ascii="Garamond" w:hAnsi="Garamond"/>
          <w:color w:val="000000"/>
          <w:sz w:val="24"/>
          <w:szCs w:val="24"/>
        </w:rPr>
        <w:t>The</w:t>
      </w:r>
      <w:proofErr w:type="gramEnd"/>
      <w:r w:rsidRPr="00D2204D">
        <w:rPr>
          <w:rFonts w:ascii="Garamond" w:hAnsi="Garamond"/>
          <w:color w:val="000000"/>
          <w:sz w:val="24"/>
          <w:szCs w:val="24"/>
        </w:rPr>
        <w:t xml:space="preserve"> Use and Abuse of Economic Coercion” in </w:t>
      </w:r>
      <w:r w:rsidRPr="00D2204D">
        <w:rPr>
          <w:rFonts w:ascii="Garamond" w:hAnsi="Garamond"/>
          <w:i/>
          <w:iCs/>
          <w:color w:val="000000"/>
          <w:sz w:val="24"/>
          <w:szCs w:val="24"/>
        </w:rPr>
        <w:t>Foreign Affairs</w:t>
      </w:r>
      <w:r w:rsidRPr="00D2204D">
        <w:rPr>
          <w:rFonts w:ascii="Garamond" w:hAnsi="Garamond"/>
          <w:color w:val="000000"/>
          <w:sz w:val="24"/>
          <w:szCs w:val="24"/>
        </w:rPr>
        <w:t>.</w:t>
      </w:r>
    </w:p>
    <w:p w14:paraId="38409889" w14:textId="212884B5" w:rsidR="00D2204D" w:rsidRPr="00D2204D" w:rsidRDefault="00D2204D" w:rsidP="00D2204D">
      <w:pPr>
        <w:rPr>
          <w:rFonts w:ascii="Garamond" w:hAnsi="Garamond"/>
        </w:rPr>
      </w:pPr>
    </w:p>
    <w:p w14:paraId="2A77CB6D" w14:textId="43034739" w:rsidR="00D2204D" w:rsidRDefault="00D2204D" w:rsidP="00D2204D">
      <w:pPr>
        <w:rPr>
          <w:rFonts w:ascii="Garamond" w:hAnsi="Garamond"/>
        </w:rPr>
      </w:pPr>
      <w:r w:rsidRPr="00D2204D">
        <w:rPr>
          <w:rFonts w:ascii="Garamond" w:hAnsi="Garamond"/>
        </w:rPr>
        <w:t xml:space="preserve">November </w:t>
      </w:r>
      <w:r w:rsidR="004144E3">
        <w:rPr>
          <w:rFonts w:ascii="Garamond" w:hAnsi="Garamond"/>
        </w:rPr>
        <w:t>2</w:t>
      </w:r>
      <w:r w:rsidR="004144E3" w:rsidRPr="004144E3">
        <w:rPr>
          <w:rFonts w:ascii="Garamond" w:hAnsi="Garamond"/>
          <w:vertAlign w:val="superscript"/>
        </w:rPr>
        <w:t>nd</w:t>
      </w:r>
      <w:r w:rsidR="004144E3">
        <w:rPr>
          <w:rFonts w:ascii="Garamond" w:hAnsi="Garamond"/>
        </w:rPr>
        <w:t>:</w:t>
      </w:r>
      <w:r w:rsidRPr="00D2204D">
        <w:rPr>
          <w:rFonts w:ascii="Garamond" w:hAnsi="Garamond"/>
        </w:rPr>
        <w:t xml:space="preserve"> </w:t>
      </w:r>
    </w:p>
    <w:p w14:paraId="53D22B92" w14:textId="77777777" w:rsidR="007A7176" w:rsidRDefault="007A7176" w:rsidP="00D2204D">
      <w:pPr>
        <w:rPr>
          <w:rFonts w:ascii="Garamond" w:hAnsi="Garamond"/>
        </w:rPr>
      </w:pPr>
    </w:p>
    <w:p w14:paraId="527BCB0E" w14:textId="77777777" w:rsidR="007A7176" w:rsidRPr="00D2204D" w:rsidRDefault="007A7176" w:rsidP="007A7176">
      <w:pPr>
        <w:ind w:left="720"/>
        <w:rPr>
          <w:rFonts w:ascii="Garamond" w:hAnsi="Garamond"/>
        </w:rPr>
      </w:pPr>
      <w:r w:rsidRPr="00D2204D">
        <w:rPr>
          <w:rFonts w:ascii="Garamond" w:hAnsi="Garamond"/>
        </w:rPr>
        <w:t xml:space="preserve">Mitchell Radke and </w:t>
      </w:r>
      <w:proofErr w:type="spellStart"/>
      <w:r w:rsidRPr="00D2204D">
        <w:rPr>
          <w:rFonts w:ascii="Garamond" w:hAnsi="Garamond"/>
        </w:rPr>
        <w:t>Hyeran</w:t>
      </w:r>
      <w:proofErr w:type="spellEnd"/>
      <w:r w:rsidRPr="00D2204D">
        <w:rPr>
          <w:rFonts w:ascii="Garamond" w:hAnsi="Garamond"/>
        </w:rPr>
        <w:t xml:space="preserve"> Jo. 2018. “Fighting the Hydra: United Nations Sanctions and Rebel </w:t>
      </w:r>
      <w:proofErr w:type="gramStart"/>
      <w:r w:rsidRPr="00D2204D">
        <w:rPr>
          <w:rFonts w:ascii="Garamond" w:hAnsi="Garamond"/>
        </w:rPr>
        <w:t>Groups</w:t>
      </w:r>
      <w:proofErr w:type="gramEnd"/>
      <w:r w:rsidRPr="00D2204D">
        <w:rPr>
          <w:rFonts w:ascii="Garamond" w:hAnsi="Garamond"/>
        </w:rPr>
        <w:t>”</w:t>
      </w:r>
    </w:p>
    <w:p w14:paraId="7229B751" w14:textId="77777777" w:rsidR="007A7176" w:rsidRPr="00D2204D" w:rsidRDefault="007A7176" w:rsidP="007A7176">
      <w:pPr>
        <w:ind w:left="720"/>
        <w:rPr>
          <w:rFonts w:ascii="Garamond" w:hAnsi="Garamond"/>
          <w:color w:val="000000" w:themeColor="text1"/>
        </w:rPr>
      </w:pPr>
    </w:p>
    <w:p w14:paraId="362FE19E" w14:textId="77777777" w:rsidR="00D017E9" w:rsidRPr="00D2204D" w:rsidRDefault="00D017E9" w:rsidP="00D017E9">
      <w:pPr>
        <w:pStyle w:val="Heading1"/>
        <w:spacing w:before="0"/>
        <w:ind w:left="720"/>
        <w:rPr>
          <w:rFonts w:ascii="Garamond" w:hAnsi="Garamond"/>
          <w:color w:val="000000"/>
          <w:sz w:val="24"/>
          <w:szCs w:val="24"/>
        </w:rPr>
      </w:pPr>
      <w:r w:rsidRPr="00D2204D">
        <w:rPr>
          <w:rFonts w:ascii="Garamond" w:hAnsi="Garamond"/>
          <w:color w:val="000000"/>
          <w:sz w:val="24"/>
          <w:szCs w:val="24"/>
        </w:rPr>
        <w:t xml:space="preserve">Edward Fishman and Chris Miller. 2022 “The New Russian Sanctions Playbook Deterrence Is Out, and Economic Attrition Is In” </w:t>
      </w:r>
      <w:r w:rsidRPr="00D2204D">
        <w:rPr>
          <w:rFonts w:ascii="Garamond" w:hAnsi="Garamond"/>
          <w:i/>
          <w:iCs/>
          <w:color w:val="000000"/>
          <w:sz w:val="24"/>
          <w:szCs w:val="24"/>
        </w:rPr>
        <w:t>Foreign Affairs</w:t>
      </w:r>
      <w:r w:rsidRPr="00D2204D">
        <w:rPr>
          <w:rFonts w:ascii="Garamond" w:hAnsi="Garamond"/>
          <w:color w:val="000000"/>
          <w:sz w:val="24"/>
          <w:szCs w:val="24"/>
        </w:rPr>
        <w:t xml:space="preserve">. </w:t>
      </w:r>
    </w:p>
    <w:p w14:paraId="0A688CCE" w14:textId="77777777" w:rsidR="008E7ACD" w:rsidRDefault="008E7ACD" w:rsidP="00D2204D">
      <w:pPr>
        <w:rPr>
          <w:rFonts w:ascii="Garamond" w:hAnsi="Garamond"/>
        </w:rPr>
      </w:pPr>
    </w:p>
    <w:p w14:paraId="2A28B302" w14:textId="77777777" w:rsidR="00D017E9" w:rsidRPr="00332D15" w:rsidRDefault="00D017E9" w:rsidP="00D017E9">
      <w:pPr>
        <w:pStyle w:val="Heading1"/>
        <w:spacing w:before="0"/>
        <w:ind w:left="720"/>
        <w:rPr>
          <w:rFonts w:ascii="Garamond" w:hAnsi="Garamond"/>
          <w:i/>
          <w:iCs/>
          <w:color w:val="000000"/>
          <w:sz w:val="24"/>
          <w:szCs w:val="24"/>
        </w:rPr>
      </w:pPr>
      <w:r w:rsidRPr="00332D15">
        <w:rPr>
          <w:rFonts w:ascii="Garamond" w:hAnsi="Garamond"/>
          <w:color w:val="000000"/>
          <w:sz w:val="24"/>
          <w:szCs w:val="24"/>
        </w:rPr>
        <w:t xml:space="preserve">Vladimir </w:t>
      </w:r>
      <w:proofErr w:type="spellStart"/>
      <w:r w:rsidRPr="00332D15">
        <w:rPr>
          <w:rFonts w:ascii="Garamond" w:hAnsi="Garamond"/>
          <w:color w:val="000000"/>
          <w:sz w:val="24"/>
          <w:szCs w:val="24"/>
        </w:rPr>
        <w:t>Milov</w:t>
      </w:r>
      <w:proofErr w:type="spellEnd"/>
      <w:r w:rsidRPr="00332D15">
        <w:rPr>
          <w:rFonts w:ascii="Garamond" w:hAnsi="Garamond"/>
          <w:color w:val="000000"/>
          <w:sz w:val="24"/>
          <w:szCs w:val="24"/>
        </w:rPr>
        <w:t xml:space="preserve">. 2023. “The Sanctions on Russia Are Working Slowly but Surely, They Are Weakening Putin” in </w:t>
      </w:r>
      <w:r w:rsidRPr="00332D15">
        <w:rPr>
          <w:rFonts w:ascii="Garamond" w:hAnsi="Garamond"/>
          <w:i/>
          <w:iCs/>
          <w:color w:val="000000"/>
          <w:sz w:val="24"/>
          <w:szCs w:val="24"/>
        </w:rPr>
        <w:t>Foreign Affairs</w:t>
      </w:r>
    </w:p>
    <w:p w14:paraId="63E6D93C" w14:textId="77777777" w:rsidR="00D017E9" w:rsidRPr="00D2204D" w:rsidRDefault="00D017E9" w:rsidP="00D2204D">
      <w:pPr>
        <w:rPr>
          <w:rFonts w:ascii="Garamond" w:hAnsi="Garamond"/>
        </w:rPr>
      </w:pPr>
    </w:p>
    <w:p w14:paraId="703BD558" w14:textId="1E8F9E63" w:rsidR="008761BE" w:rsidRPr="00D2204D" w:rsidRDefault="008761BE" w:rsidP="00B174DC">
      <w:pPr>
        <w:pStyle w:val="Heading3"/>
        <w:rPr>
          <w:rFonts w:ascii="Garamond" w:hAnsi="Garamond" w:cs="Arial"/>
          <w:color w:val="000000"/>
        </w:rPr>
      </w:pPr>
    </w:p>
    <w:p w14:paraId="0FE1D4EA" w14:textId="4114FC23" w:rsidR="009A0083" w:rsidRPr="00D2204D" w:rsidRDefault="009A0083" w:rsidP="00B174DC">
      <w:pPr>
        <w:rPr>
          <w:rFonts w:ascii="Garamond" w:hAnsi="Garamond"/>
          <w:color w:val="000000" w:themeColor="text1"/>
          <w:u w:val="single"/>
        </w:rPr>
      </w:pPr>
      <w:r w:rsidRPr="00D2204D">
        <w:rPr>
          <w:rFonts w:ascii="Garamond" w:hAnsi="Garamond"/>
          <w:color w:val="000000" w:themeColor="text1"/>
          <w:u w:val="single"/>
        </w:rPr>
        <w:t xml:space="preserve">Week </w:t>
      </w:r>
      <w:r w:rsidR="00D2204D" w:rsidRPr="00D2204D">
        <w:rPr>
          <w:rFonts w:ascii="Garamond" w:hAnsi="Garamond"/>
          <w:color w:val="000000" w:themeColor="text1"/>
          <w:u w:val="single"/>
        </w:rPr>
        <w:t>11</w:t>
      </w:r>
      <w:r w:rsidRPr="00D2204D">
        <w:rPr>
          <w:rFonts w:ascii="Garamond" w:hAnsi="Garamond"/>
          <w:color w:val="000000" w:themeColor="text1"/>
          <w:u w:val="single"/>
        </w:rPr>
        <w:t xml:space="preserve">: </w:t>
      </w:r>
      <w:r w:rsidR="007A7176">
        <w:rPr>
          <w:rFonts w:ascii="Garamond" w:hAnsi="Garamond"/>
          <w:color w:val="000000" w:themeColor="text1"/>
          <w:u w:val="single"/>
        </w:rPr>
        <w:t>Peace Operations</w:t>
      </w:r>
    </w:p>
    <w:p w14:paraId="65B1DC90" w14:textId="77777777" w:rsidR="009A0083" w:rsidRPr="00D2204D" w:rsidRDefault="009A0083" w:rsidP="00B174DC">
      <w:pPr>
        <w:rPr>
          <w:rFonts w:ascii="Garamond" w:hAnsi="Garamond"/>
          <w:color w:val="000000" w:themeColor="text1"/>
        </w:rPr>
      </w:pPr>
    </w:p>
    <w:p w14:paraId="73676C0E" w14:textId="23327CDF" w:rsidR="009A0083" w:rsidRPr="00D2204D" w:rsidRDefault="00D2204D" w:rsidP="00B174DC">
      <w:pPr>
        <w:rPr>
          <w:rFonts w:ascii="Garamond" w:hAnsi="Garamond"/>
          <w:color w:val="000000" w:themeColor="text1"/>
        </w:rPr>
      </w:pPr>
      <w:r w:rsidRPr="00D2204D">
        <w:rPr>
          <w:rFonts w:ascii="Garamond" w:hAnsi="Garamond"/>
          <w:color w:val="000000" w:themeColor="text1"/>
        </w:rPr>
        <w:t xml:space="preserve">November </w:t>
      </w:r>
      <w:r w:rsidR="004144E3">
        <w:rPr>
          <w:rFonts w:ascii="Garamond" w:hAnsi="Garamond"/>
          <w:color w:val="000000" w:themeColor="text1"/>
        </w:rPr>
        <w:t>7</w:t>
      </w:r>
      <w:r w:rsidRPr="00D2204D">
        <w:rPr>
          <w:rFonts w:ascii="Garamond" w:hAnsi="Garamond"/>
          <w:color w:val="000000" w:themeColor="text1"/>
          <w:vertAlign w:val="superscript"/>
        </w:rPr>
        <w:t>th</w:t>
      </w:r>
      <w:r w:rsidR="009A0083" w:rsidRPr="00D2204D">
        <w:rPr>
          <w:rFonts w:ascii="Garamond" w:hAnsi="Garamond"/>
          <w:color w:val="000000" w:themeColor="text1"/>
        </w:rPr>
        <w:t>:</w:t>
      </w:r>
    </w:p>
    <w:p w14:paraId="1C82FEAF" w14:textId="68714FD2" w:rsidR="00A905CF" w:rsidRPr="00D2204D" w:rsidRDefault="00A905CF" w:rsidP="00B174DC">
      <w:pPr>
        <w:rPr>
          <w:rFonts w:ascii="Garamond" w:hAnsi="Garamond"/>
          <w:color w:val="000000" w:themeColor="text1"/>
        </w:rPr>
      </w:pPr>
    </w:p>
    <w:p w14:paraId="68D7CBE9" w14:textId="77777777" w:rsidR="007A7176" w:rsidRPr="00D2204D" w:rsidRDefault="007A7176" w:rsidP="007A7176">
      <w:pPr>
        <w:ind w:firstLine="720"/>
        <w:rPr>
          <w:rFonts w:ascii="Garamond" w:eastAsia="Batang" w:hAnsi="Garamond" w:cs="Batang"/>
          <w:color w:val="000000" w:themeColor="text1"/>
        </w:rPr>
      </w:pPr>
      <w:r w:rsidRPr="00D2204D">
        <w:rPr>
          <w:rFonts w:ascii="Garamond" w:eastAsia="Batang" w:hAnsi="Garamond" w:cs="Batang"/>
          <w:color w:val="000000" w:themeColor="text1"/>
        </w:rPr>
        <w:t>ICM Chapter 8</w:t>
      </w:r>
    </w:p>
    <w:p w14:paraId="39B6958B" w14:textId="77777777" w:rsidR="007A7176" w:rsidRPr="00D2204D" w:rsidRDefault="007A7176" w:rsidP="007A7176">
      <w:pPr>
        <w:rPr>
          <w:rFonts w:ascii="Garamond" w:eastAsia="Batang" w:hAnsi="Garamond" w:cs="Batang"/>
          <w:color w:val="000000" w:themeColor="text1"/>
          <w:u w:val="single"/>
        </w:rPr>
      </w:pPr>
    </w:p>
    <w:p w14:paraId="2C93BE8D" w14:textId="77777777" w:rsidR="007A7176" w:rsidRPr="00D2204D" w:rsidRDefault="007A7176" w:rsidP="007A7176">
      <w:pPr>
        <w:ind w:left="720"/>
        <w:rPr>
          <w:rFonts w:ascii="Garamond" w:hAnsi="Garamond"/>
        </w:rPr>
      </w:pPr>
      <w:r w:rsidRPr="00D2204D">
        <w:rPr>
          <w:rFonts w:ascii="Garamond" w:hAnsi="Garamond"/>
          <w:color w:val="000000" w:themeColor="text1"/>
        </w:rPr>
        <w:t xml:space="preserve">Lisa </w:t>
      </w:r>
      <w:proofErr w:type="spellStart"/>
      <w:r w:rsidRPr="00D2204D">
        <w:rPr>
          <w:rFonts w:ascii="Garamond" w:hAnsi="Garamond"/>
          <w:color w:val="000000" w:themeColor="text1"/>
        </w:rPr>
        <w:t>Hultman</w:t>
      </w:r>
      <w:proofErr w:type="spellEnd"/>
      <w:r w:rsidRPr="00D2204D">
        <w:rPr>
          <w:rFonts w:ascii="Garamond" w:hAnsi="Garamond"/>
          <w:color w:val="000000" w:themeColor="text1"/>
        </w:rPr>
        <w:t xml:space="preserve">, Jacob </w:t>
      </w:r>
      <w:proofErr w:type="spellStart"/>
      <w:r w:rsidRPr="00D2204D">
        <w:rPr>
          <w:rFonts w:ascii="Garamond" w:hAnsi="Garamond"/>
          <w:color w:val="000000" w:themeColor="text1"/>
        </w:rPr>
        <w:t>Kathman</w:t>
      </w:r>
      <w:proofErr w:type="spellEnd"/>
      <w:r w:rsidRPr="00D2204D">
        <w:rPr>
          <w:rFonts w:ascii="Garamond" w:hAnsi="Garamond"/>
          <w:color w:val="000000" w:themeColor="text1"/>
        </w:rPr>
        <w:t xml:space="preserve">, and Megan Shannon. 2013. “United Nations Peacekeeping and Civilian Protection in Civil War” </w:t>
      </w:r>
      <w:r w:rsidRPr="00D2204D">
        <w:rPr>
          <w:rFonts w:ascii="Garamond" w:hAnsi="Garamond"/>
          <w:i/>
          <w:iCs/>
          <w:color w:val="000000" w:themeColor="text1"/>
        </w:rPr>
        <w:t>American Journal of Political Science</w:t>
      </w:r>
      <w:r w:rsidRPr="00D2204D">
        <w:rPr>
          <w:rFonts w:ascii="Garamond" w:hAnsi="Garamond"/>
          <w:color w:val="000000" w:themeColor="text1"/>
        </w:rPr>
        <w:t xml:space="preserve"> 57(4): </w:t>
      </w:r>
      <w:r w:rsidRPr="00D2204D">
        <w:rPr>
          <w:rFonts w:ascii="Garamond" w:hAnsi="Garamond" w:cs="Open Sans"/>
          <w:color w:val="000000" w:themeColor="text1"/>
          <w:shd w:val="clear" w:color="auto" w:fill="FFFFFF"/>
        </w:rPr>
        <w:t>875-891</w:t>
      </w:r>
    </w:p>
    <w:p w14:paraId="3B0204E2" w14:textId="77777777" w:rsidR="007A7176" w:rsidRPr="00D2204D" w:rsidRDefault="007A7176" w:rsidP="007A7176">
      <w:pPr>
        <w:pStyle w:val="Heading1"/>
        <w:spacing w:before="0"/>
        <w:rPr>
          <w:rFonts w:ascii="Garamond" w:hAnsi="Garamond"/>
          <w:sz w:val="24"/>
          <w:szCs w:val="24"/>
        </w:rPr>
      </w:pPr>
    </w:p>
    <w:p w14:paraId="57822DE3" w14:textId="77777777" w:rsidR="007A7176" w:rsidRPr="00D2204D" w:rsidRDefault="007A7176" w:rsidP="007A7176">
      <w:pPr>
        <w:pStyle w:val="Heading1"/>
        <w:spacing w:before="0"/>
        <w:ind w:left="720"/>
        <w:rPr>
          <w:rFonts w:ascii="Garamond" w:hAnsi="Garamond"/>
          <w:color w:val="000000" w:themeColor="text1"/>
          <w:sz w:val="24"/>
          <w:szCs w:val="24"/>
        </w:rPr>
      </w:pPr>
      <w:r w:rsidRPr="00D2204D">
        <w:rPr>
          <w:rFonts w:ascii="Garamond" w:hAnsi="Garamond" w:cs="Arial"/>
          <w:color w:val="000000" w:themeColor="text1"/>
          <w:sz w:val="24"/>
          <w:szCs w:val="24"/>
        </w:rPr>
        <w:t xml:space="preserve">Ryan </w:t>
      </w:r>
      <w:proofErr w:type="spellStart"/>
      <w:r w:rsidRPr="00D2204D">
        <w:rPr>
          <w:rFonts w:ascii="Garamond" w:hAnsi="Garamond" w:cs="Arial"/>
          <w:color w:val="000000" w:themeColor="text1"/>
          <w:sz w:val="24"/>
          <w:szCs w:val="24"/>
        </w:rPr>
        <w:t>McCarrel</w:t>
      </w:r>
      <w:proofErr w:type="spellEnd"/>
      <w:r w:rsidRPr="00D2204D">
        <w:rPr>
          <w:rStyle w:val="position-relative"/>
          <w:rFonts w:ascii="Garamond" w:hAnsi="Garamond" w:cs="Arial"/>
          <w:color w:val="000000" w:themeColor="text1"/>
          <w:sz w:val="24"/>
          <w:szCs w:val="24"/>
        </w:rPr>
        <w:t>. 2016. “</w:t>
      </w:r>
      <w:r w:rsidRPr="00D2204D">
        <w:rPr>
          <w:rFonts w:ascii="Garamond" w:hAnsi="Garamond"/>
          <w:color w:val="000000" w:themeColor="text1"/>
          <w:sz w:val="24"/>
          <w:szCs w:val="24"/>
        </w:rPr>
        <w:t xml:space="preserve">The United Nations and Sexual Abuse Why Peacekeeping Reform Has Failed” in </w:t>
      </w:r>
      <w:r w:rsidRPr="00D2204D">
        <w:rPr>
          <w:rFonts w:ascii="Garamond" w:hAnsi="Garamond"/>
          <w:i/>
          <w:iCs/>
          <w:color w:val="000000" w:themeColor="text1"/>
          <w:sz w:val="24"/>
          <w:szCs w:val="24"/>
        </w:rPr>
        <w:t>Foreign Affairs</w:t>
      </w:r>
      <w:r w:rsidRPr="00D2204D">
        <w:rPr>
          <w:rFonts w:ascii="Garamond" w:hAnsi="Garamond"/>
          <w:color w:val="000000" w:themeColor="text1"/>
          <w:sz w:val="24"/>
          <w:szCs w:val="24"/>
        </w:rPr>
        <w:t xml:space="preserve">. </w:t>
      </w:r>
    </w:p>
    <w:p w14:paraId="5201DABD" w14:textId="77777777" w:rsidR="007A7176" w:rsidRDefault="007A7176" w:rsidP="00B174DC">
      <w:pPr>
        <w:ind w:left="720"/>
        <w:rPr>
          <w:rFonts w:ascii="Garamond" w:hAnsi="Garamond"/>
          <w:color w:val="000000" w:themeColor="text1"/>
        </w:rPr>
      </w:pPr>
    </w:p>
    <w:p w14:paraId="61A95CEE" w14:textId="77777777" w:rsidR="009A0083" w:rsidRPr="00D2204D" w:rsidRDefault="009A0083" w:rsidP="00B174DC">
      <w:pPr>
        <w:rPr>
          <w:rFonts w:ascii="Garamond" w:hAnsi="Garamond"/>
          <w:color w:val="000000" w:themeColor="text1"/>
          <w:u w:val="single"/>
        </w:rPr>
      </w:pPr>
    </w:p>
    <w:p w14:paraId="395EFC70" w14:textId="538C5E83" w:rsidR="009A0083" w:rsidRPr="00D2204D" w:rsidRDefault="00D2204D" w:rsidP="00B174DC">
      <w:pPr>
        <w:rPr>
          <w:rFonts w:ascii="Garamond" w:hAnsi="Garamond"/>
          <w:color w:val="000000" w:themeColor="text1"/>
        </w:rPr>
      </w:pPr>
      <w:r w:rsidRPr="00D2204D">
        <w:rPr>
          <w:rFonts w:ascii="Garamond" w:hAnsi="Garamond"/>
          <w:color w:val="000000" w:themeColor="text1"/>
        </w:rPr>
        <w:t xml:space="preserve">November </w:t>
      </w:r>
      <w:r w:rsidR="004144E3">
        <w:rPr>
          <w:rFonts w:ascii="Garamond" w:hAnsi="Garamond"/>
          <w:color w:val="000000" w:themeColor="text1"/>
        </w:rPr>
        <w:t>9</w:t>
      </w:r>
      <w:r w:rsidRPr="00D2204D">
        <w:rPr>
          <w:rFonts w:ascii="Garamond" w:hAnsi="Garamond"/>
          <w:color w:val="000000" w:themeColor="text1"/>
          <w:vertAlign w:val="superscript"/>
        </w:rPr>
        <w:t>th</w:t>
      </w:r>
      <w:r w:rsidR="009A0083" w:rsidRPr="00D2204D">
        <w:rPr>
          <w:rFonts w:ascii="Garamond" w:hAnsi="Garamond"/>
          <w:color w:val="000000" w:themeColor="text1"/>
        </w:rPr>
        <w:t xml:space="preserve">: </w:t>
      </w:r>
    </w:p>
    <w:p w14:paraId="090BEF2D" w14:textId="29E33A56" w:rsidR="00A905CF" w:rsidRPr="00D2204D" w:rsidRDefault="00A905CF" w:rsidP="00B174DC">
      <w:pPr>
        <w:rPr>
          <w:rFonts w:ascii="Garamond" w:hAnsi="Garamond"/>
          <w:color w:val="000000" w:themeColor="text1"/>
        </w:rPr>
      </w:pPr>
    </w:p>
    <w:p w14:paraId="7C878BBB" w14:textId="2B87438C" w:rsidR="007A7176" w:rsidRDefault="007A7176" w:rsidP="00B174DC">
      <w:pPr>
        <w:pStyle w:val="Heading1"/>
        <w:spacing w:before="0"/>
        <w:ind w:left="720"/>
        <w:rPr>
          <w:rFonts w:ascii="Garamond" w:hAnsi="Garamond"/>
          <w:color w:val="000000" w:themeColor="text1"/>
          <w:sz w:val="24"/>
          <w:szCs w:val="24"/>
        </w:rPr>
      </w:pPr>
      <w:r>
        <w:rPr>
          <w:rFonts w:ascii="Garamond" w:hAnsi="Garamond"/>
          <w:color w:val="000000" w:themeColor="text1"/>
          <w:sz w:val="24"/>
          <w:szCs w:val="24"/>
        </w:rPr>
        <w:t xml:space="preserve">Guest Lecture, Dr. Deniz </w:t>
      </w:r>
      <w:proofErr w:type="spellStart"/>
      <w:r>
        <w:rPr>
          <w:rFonts w:ascii="Garamond" w:hAnsi="Garamond"/>
          <w:color w:val="000000" w:themeColor="text1"/>
          <w:sz w:val="24"/>
          <w:szCs w:val="24"/>
        </w:rPr>
        <w:t>Cil</w:t>
      </w:r>
      <w:proofErr w:type="spellEnd"/>
      <w:r>
        <w:rPr>
          <w:rFonts w:ascii="Garamond" w:hAnsi="Garamond"/>
          <w:color w:val="000000" w:themeColor="text1"/>
          <w:sz w:val="24"/>
          <w:szCs w:val="24"/>
        </w:rPr>
        <w:t>, Assistant Research Professor, University of Maryland</w:t>
      </w:r>
    </w:p>
    <w:p w14:paraId="28311A64" w14:textId="77777777" w:rsidR="007A7176" w:rsidRPr="007A7176" w:rsidRDefault="007A7176" w:rsidP="007A7176"/>
    <w:p w14:paraId="1AA69B89" w14:textId="2B476749" w:rsidR="007A7176" w:rsidRDefault="007A7176" w:rsidP="00B174DC">
      <w:pPr>
        <w:pStyle w:val="Heading1"/>
        <w:spacing w:before="0"/>
        <w:ind w:left="720"/>
        <w:rPr>
          <w:rFonts w:ascii="Garamond" w:hAnsi="Garamond"/>
          <w:color w:val="000000" w:themeColor="text1"/>
          <w:sz w:val="24"/>
          <w:szCs w:val="24"/>
        </w:rPr>
      </w:pPr>
      <w:proofErr w:type="spellStart"/>
      <w:r w:rsidRPr="007A7176">
        <w:rPr>
          <w:rFonts w:ascii="Garamond" w:hAnsi="Garamond"/>
          <w:color w:val="000000" w:themeColor="text1"/>
          <w:sz w:val="24"/>
          <w:szCs w:val="24"/>
        </w:rPr>
        <w:t>Dworschak</w:t>
      </w:r>
      <w:proofErr w:type="spellEnd"/>
      <w:r w:rsidRPr="007A7176">
        <w:rPr>
          <w:rFonts w:ascii="Garamond" w:hAnsi="Garamond"/>
          <w:color w:val="000000" w:themeColor="text1"/>
          <w:sz w:val="24"/>
          <w:szCs w:val="24"/>
        </w:rPr>
        <w:t xml:space="preserve">, Christoph, and Deniz </w:t>
      </w:r>
      <w:proofErr w:type="spellStart"/>
      <w:r w:rsidRPr="007A7176">
        <w:rPr>
          <w:rFonts w:ascii="Garamond" w:hAnsi="Garamond"/>
          <w:color w:val="000000" w:themeColor="text1"/>
          <w:sz w:val="24"/>
          <w:szCs w:val="24"/>
        </w:rPr>
        <w:t>Cil</w:t>
      </w:r>
      <w:proofErr w:type="spellEnd"/>
      <w:r w:rsidRPr="007A7176">
        <w:rPr>
          <w:rFonts w:ascii="Garamond" w:hAnsi="Garamond"/>
          <w:color w:val="000000" w:themeColor="text1"/>
          <w:sz w:val="24"/>
          <w:szCs w:val="24"/>
        </w:rPr>
        <w:t xml:space="preserve">. </w:t>
      </w:r>
      <w:r>
        <w:rPr>
          <w:rFonts w:ascii="Garamond" w:hAnsi="Garamond"/>
          <w:color w:val="000000" w:themeColor="text1"/>
          <w:sz w:val="24"/>
          <w:szCs w:val="24"/>
        </w:rPr>
        <w:t xml:space="preserve">2022. </w:t>
      </w:r>
      <w:r w:rsidRPr="007A7176">
        <w:rPr>
          <w:rFonts w:ascii="Garamond" w:hAnsi="Garamond"/>
          <w:color w:val="000000" w:themeColor="text1"/>
          <w:sz w:val="24"/>
          <w:szCs w:val="24"/>
        </w:rPr>
        <w:t>"Force structure and local peacekeeping effectiveness: micro-level evidence on UN troop composition." </w:t>
      </w:r>
      <w:r w:rsidRPr="007A7176">
        <w:rPr>
          <w:rFonts w:ascii="Garamond" w:hAnsi="Garamond"/>
          <w:i/>
          <w:iCs/>
          <w:color w:val="000000" w:themeColor="text1"/>
          <w:sz w:val="24"/>
          <w:szCs w:val="24"/>
        </w:rPr>
        <w:t>International Studies Quarterly</w:t>
      </w:r>
      <w:r w:rsidRPr="007A7176">
        <w:rPr>
          <w:rFonts w:ascii="Garamond" w:hAnsi="Garamond"/>
          <w:color w:val="000000" w:themeColor="text1"/>
          <w:sz w:val="24"/>
          <w:szCs w:val="24"/>
        </w:rPr>
        <w:t> 66</w:t>
      </w:r>
      <w:r>
        <w:rPr>
          <w:rFonts w:ascii="Garamond" w:hAnsi="Garamond"/>
          <w:color w:val="000000" w:themeColor="text1"/>
          <w:sz w:val="24"/>
          <w:szCs w:val="24"/>
        </w:rPr>
        <w:t>(4)</w:t>
      </w:r>
    </w:p>
    <w:p w14:paraId="56F060F4" w14:textId="5EC45F29" w:rsidR="0028534C" w:rsidRPr="00D2204D" w:rsidRDefault="0028534C" w:rsidP="00B174DC">
      <w:pPr>
        <w:rPr>
          <w:rFonts w:ascii="Garamond" w:hAnsi="Garamond"/>
          <w:color w:val="000000" w:themeColor="text1"/>
        </w:rPr>
      </w:pPr>
    </w:p>
    <w:p w14:paraId="05D5D741" w14:textId="77AF7EE6" w:rsidR="000D7485" w:rsidRPr="00D2204D" w:rsidRDefault="000D7485" w:rsidP="00B174DC">
      <w:pPr>
        <w:autoSpaceDE w:val="0"/>
        <w:autoSpaceDN w:val="0"/>
        <w:adjustRightInd w:val="0"/>
        <w:rPr>
          <w:rFonts w:ascii="Garamond" w:hAnsi="Garamond"/>
          <w:color w:val="000000" w:themeColor="text1"/>
        </w:rPr>
      </w:pPr>
    </w:p>
    <w:p w14:paraId="29AEB240" w14:textId="77777777" w:rsidR="007A7176" w:rsidRPr="00D2204D" w:rsidRDefault="000D7485" w:rsidP="007A7176">
      <w:pPr>
        <w:rPr>
          <w:rFonts w:ascii="Garamond" w:hAnsi="Garamond"/>
          <w:color w:val="000000" w:themeColor="text1"/>
          <w:u w:val="single"/>
        </w:rPr>
      </w:pPr>
      <w:r w:rsidRPr="00D2204D">
        <w:rPr>
          <w:rFonts w:ascii="Garamond" w:hAnsi="Garamond"/>
          <w:color w:val="000000" w:themeColor="text1"/>
          <w:u w:val="single"/>
        </w:rPr>
        <w:t>Week 12:</w:t>
      </w:r>
      <w:r w:rsidRPr="00D2204D">
        <w:rPr>
          <w:rFonts w:ascii="Garamond" w:hAnsi="Garamond" w:cs="W«A"/>
          <w:color w:val="000000" w:themeColor="text1"/>
          <w:u w:val="single"/>
        </w:rPr>
        <w:t xml:space="preserve"> </w:t>
      </w:r>
      <w:r w:rsidR="007A7176" w:rsidRPr="00D2204D">
        <w:rPr>
          <w:rFonts w:ascii="Garamond" w:hAnsi="Garamond"/>
          <w:color w:val="000000" w:themeColor="text1"/>
          <w:u w:val="single"/>
        </w:rPr>
        <w:t>International Condemnation and Intersection of Approaches</w:t>
      </w:r>
    </w:p>
    <w:p w14:paraId="08C2B0AC" w14:textId="2DF91120" w:rsidR="00795854" w:rsidRPr="00D2204D" w:rsidRDefault="00795854" w:rsidP="007A7176">
      <w:pPr>
        <w:autoSpaceDE w:val="0"/>
        <w:autoSpaceDN w:val="0"/>
        <w:adjustRightInd w:val="0"/>
        <w:rPr>
          <w:rFonts w:ascii="Garamond" w:hAnsi="Garamond"/>
          <w:color w:val="000000" w:themeColor="text1"/>
          <w:u w:val="single"/>
        </w:rPr>
      </w:pPr>
    </w:p>
    <w:p w14:paraId="155FAD8E" w14:textId="404A2629" w:rsidR="00837B50" w:rsidRPr="00D2204D" w:rsidRDefault="00837B50" w:rsidP="00B174DC">
      <w:pPr>
        <w:rPr>
          <w:rFonts w:ascii="Garamond" w:hAnsi="Garamond"/>
          <w:color w:val="000000" w:themeColor="text1"/>
        </w:rPr>
      </w:pPr>
      <w:r w:rsidRPr="00D2204D">
        <w:rPr>
          <w:rFonts w:ascii="Garamond" w:hAnsi="Garamond"/>
          <w:color w:val="000000" w:themeColor="text1"/>
        </w:rPr>
        <w:t>November 1</w:t>
      </w:r>
      <w:r w:rsidR="004144E3">
        <w:rPr>
          <w:rFonts w:ascii="Garamond" w:hAnsi="Garamond"/>
          <w:color w:val="000000" w:themeColor="text1"/>
        </w:rPr>
        <w:t>4</w:t>
      </w:r>
      <w:r w:rsidRPr="00D2204D">
        <w:rPr>
          <w:rFonts w:ascii="Garamond" w:hAnsi="Garamond"/>
          <w:color w:val="000000" w:themeColor="text1"/>
          <w:vertAlign w:val="superscript"/>
        </w:rPr>
        <w:t>th</w:t>
      </w:r>
      <w:r w:rsidRPr="00D2204D">
        <w:rPr>
          <w:rFonts w:ascii="Garamond" w:hAnsi="Garamond"/>
          <w:color w:val="000000" w:themeColor="text1"/>
        </w:rPr>
        <w:t>:</w:t>
      </w:r>
    </w:p>
    <w:p w14:paraId="562171ED" w14:textId="5C1C76C6" w:rsidR="008761BE" w:rsidRPr="00D2204D" w:rsidRDefault="008761BE" w:rsidP="00B174DC">
      <w:pPr>
        <w:rPr>
          <w:rFonts w:ascii="Garamond" w:hAnsi="Garamond"/>
          <w:color w:val="000000" w:themeColor="text1"/>
        </w:rPr>
      </w:pPr>
    </w:p>
    <w:p w14:paraId="34888A40" w14:textId="77777777" w:rsidR="007A7176" w:rsidRPr="00D2204D" w:rsidRDefault="007A7176" w:rsidP="007A7176">
      <w:pPr>
        <w:ind w:left="720"/>
        <w:rPr>
          <w:rFonts w:ascii="Garamond" w:hAnsi="Garamond"/>
          <w:color w:val="000000" w:themeColor="text1"/>
        </w:rPr>
      </w:pPr>
      <w:r w:rsidRPr="00D2204D">
        <w:rPr>
          <w:rFonts w:ascii="Garamond" w:hAnsi="Garamond"/>
          <w:color w:val="000000" w:themeColor="text1"/>
        </w:rPr>
        <w:t>ICM Chapter 9</w:t>
      </w:r>
    </w:p>
    <w:p w14:paraId="752C8D04" w14:textId="77777777" w:rsidR="007A7176" w:rsidRPr="00D2204D" w:rsidRDefault="007A7176" w:rsidP="007A7176">
      <w:pPr>
        <w:ind w:left="720"/>
        <w:rPr>
          <w:rFonts w:ascii="Garamond" w:hAnsi="Garamond"/>
          <w:color w:val="000000" w:themeColor="text1"/>
        </w:rPr>
      </w:pPr>
    </w:p>
    <w:p w14:paraId="492AD581" w14:textId="77777777" w:rsidR="007A7176" w:rsidRPr="00D2204D" w:rsidRDefault="007A7176" w:rsidP="007A7176">
      <w:pPr>
        <w:pStyle w:val="NormalWeb"/>
        <w:ind w:left="720"/>
        <w:rPr>
          <w:rFonts w:ascii="Garamond" w:eastAsia="Times New Roman" w:hAnsi="Garamond"/>
        </w:rPr>
      </w:pPr>
      <w:r w:rsidRPr="00D2204D">
        <w:rPr>
          <w:rFonts w:ascii="Garamond" w:hAnsi="Garamond"/>
          <w:color w:val="000000" w:themeColor="text1"/>
        </w:rPr>
        <w:lastRenderedPageBreak/>
        <w:t xml:space="preserve">Kyle Beardsley, David </w:t>
      </w:r>
      <w:proofErr w:type="gramStart"/>
      <w:r w:rsidRPr="00D2204D">
        <w:rPr>
          <w:rFonts w:ascii="Garamond" w:hAnsi="Garamond"/>
          <w:color w:val="000000" w:themeColor="text1"/>
        </w:rPr>
        <w:t>Cunningham</w:t>
      </w:r>
      <w:proofErr w:type="gramEnd"/>
      <w:r w:rsidRPr="00D2204D">
        <w:rPr>
          <w:rFonts w:ascii="Garamond" w:hAnsi="Garamond"/>
          <w:color w:val="000000" w:themeColor="text1"/>
        </w:rPr>
        <w:t xml:space="preserve"> and Peter White. 2019. “</w:t>
      </w:r>
      <w:r w:rsidRPr="00D2204D">
        <w:rPr>
          <w:rFonts w:ascii="Garamond" w:eastAsia="Times New Roman" w:hAnsi="Garamond"/>
        </w:rPr>
        <w:t>Mediation, Peacekeeping, and the Severity of Civil War</w:t>
      </w:r>
      <w:r w:rsidRPr="00D2204D">
        <w:rPr>
          <w:rFonts w:ascii="Garamond" w:eastAsia="Times New Roman" w:hAnsi="Garamond"/>
          <w:i/>
          <w:iCs/>
        </w:rPr>
        <w:t>” Journal of Conflict Resolution</w:t>
      </w:r>
      <w:r w:rsidRPr="00D2204D">
        <w:rPr>
          <w:rFonts w:ascii="Garamond" w:eastAsia="Times New Roman" w:hAnsi="Garamond"/>
        </w:rPr>
        <w:t xml:space="preserve"> 63(7)</w:t>
      </w:r>
    </w:p>
    <w:p w14:paraId="7F6FFC42" w14:textId="77777777" w:rsidR="00837B50" w:rsidRPr="00D2204D" w:rsidRDefault="00837B50" w:rsidP="00B174DC">
      <w:pPr>
        <w:rPr>
          <w:rFonts w:ascii="Garamond" w:hAnsi="Garamond"/>
          <w:color w:val="000000" w:themeColor="text1"/>
          <w:u w:val="single"/>
        </w:rPr>
      </w:pPr>
    </w:p>
    <w:p w14:paraId="3F12EE56" w14:textId="52995608" w:rsidR="000A5A47" w:rsidRPr="00D2204D" w:rsidRDefault="000A5A47" w:rsidP="00B174DC">
      <w:pPr>
        <w:rPr>
          <w:rFonts w:ascii="Garamond" w:hAnsi="Garamond"/>
          <w:color w:val="000000" w:themeColor="text1"/>
          <w:u w:val="single"/>
        </w:rPr>
      </w:pPr>
      <w:r w:rsidRPr="00D2204D">
        <w:rPr>
          <w:rFonts w:ascii="Garamond" w:hAnsi="Garamond"/>
          <w:color w:val="000000" w:themeColor="text1"/>
        </w:rPr>
        <w:t>November 1</w:t>
      </w:r>
      <w:r w:rsidR="004144E3">
        <w:rPr>
          <w:rFonts w:ascii="Garamond" w:hAnsi="Garamond"/>
          <w:color w:val="000000" w:themeColor="text1"/>
        </w:rPr>
        <w:t>6</w:t>
      </w:r>
      <w:r w:rsidRPr="00D2204D">
        <w:rPr>
          <w:rFonts w:ascii="Garamond" w:hAnsi="Garamond"/>
          <w:color w:val="000000" w:themeColor="text1"/>
          <w:vertAlign w:val="superscript"/>
        </w:rPr>
        <w:t>th</w:t>
      </w:r>
      <w:r w:rsidRPr="00D2204D">
        <w:rPr>
          <w:rFonts w:ascii="Garamond" w:hAnsi="Garamond"/>
          <w:color w:val="000000" w:themeColor="text1"/>
        </w:rPr>
        <w:t>:</w:t>
      </w:r>
      <w:r w:rsidR="005611C7" w:rsidRPr="00D2204D">
        <w:rPr>
          <w:rFonts w:ascii="Garamond" w:hAnsi="Garamond"/>
          <w:color w:val="000000" w:themeColor="text1"/>
        </w:rPr>
        <w:t xml:space="preserve"> </w:t>
      </w:r>
    </w:p>
    <w:p w14:paraId="3BF27EFD" w14:textId="77777777" w:rsidR="007A7176" w:rsidRPr="007A7176" w:rsidRDefault="007A7176" w:rsidP="007A7176"/>
    <w:p w14:paraId="60FE87CD" w14:textId="77777777" w:rsidR="007A7176" w:rsidRPr="00D2204D" w:rsidRDefault="007A7176" w:rsidP="007A7176">
      <w:pPr>
        <w:pStyle w:val="Heading1"/>
        <w:spacing w:before="0"/>
        <w:ind w:left="720"/>
        <w:rPr>
          <w:rFonts w:ascii="Garamond" w:hAnsi="Garamond" w:cs="Arial"/>
          <w:color w:val="555555"/>
          <w:sz w:val="24"/>
          <w:szCs w:val="24"/>
        </w:rPr>
      </w:pPr>
      <w:r w:rsidRPr="00D2204D">
        <w:rPr>
          <w:rFonts w:ascii="Garamond" w:hAnsi="Garamond"/>
          <w:color w:val="000000" w:themeColor="text1"/>
          <w:sz w:val="24"/>
          <w:szCs w:val="24"/>
        </w:rPr>
        <w:t>Michelle Benson and Colin Tucker, 2022</w:t>
      </w:r>
      <w:r w:rsidRPr="008D386C">
        <w:rPr>
          <w:rFonts w:ascii="Garamond" w:hAnsi="Garamond"/>
          <w:color w:val="000000" w:themeColor="text1"/>
          <w:sz w:val="24"/>
          <w:szCs w:val="24"/>
        </w:rPr>
        <w:t>. “</w:t>
      </w:r>
      <w:r w:rsidRPr="008D386C">
        <w:rPr>
          <w:rFonts w:ascii="Garamond" w:hAnsi="Garamond" w:cs="Arial"/>
          <w:color w:val="000000" w:themeColor="text1"/>
          <w:sz w:val="24"/>
          <w:szCs w:val="24"/>
        </w:rPr>
        <w:t xml:space="preserve">The Importance of UN Security Council Resolutions in Peacekeeping Operations” </w:t>
      </w:r>
      <w:r w:rsidRPr="008D386C">
        <w:rPr>
          <w:rFonts w:ascii="Garamond" w:hAnsi="Garamond" w:cs="Arial"/>
          <w:i/>
          <w:iCs/>
          <w:color w:val="000000" w:themeColor="text1"/>
          <w:sz w:val="24"/>
          <w:szCs w:val="24"/>
        </w:rPr>
        <w:t>Journal of Conflict Resolution</w:t>
      </w:r>
      <w:r w:rsidRPr="008D386C">
        <w:rPr>
          <w:rFonts w:ascii="Garamond" w:hAnsi="Garamond" w:cs="Arial"/>
          <w:color w:val="000000" w:themeColor="text1"/>
          <w:sz w:val="24"/>
          <w:szCs w:val="24"/>
        </w:rPr>
        <w:t xml:space="preserve"> 66(3)</w:t>
      </w:r>
    </w:p>
    <w:p w14:paraId="1FAC9FC9" w14:textId="77777777" w:rsidR="007A7176" w:rsidRPr="00D2204D" w:rsidRDefault="007A7176" w:rsidP="007A7176">
      <w:pPr>
        <w:rPr>
          <w:rFonts w:ascii="Garamond" w:hAnsi="Garamond"/>
        </w:rPr>
      </w:pPr>
    </w:p>
    <w:p w14:paraId="3C7AB378" w14:textId="77777777" w:rsidR="007A7176" w:rsidRDefault="007A7176" w:rsidP="007A7176">
      <w:pPr>
        <w:ind w:left="720"/>
        <w:rPr>
          <w:rFonts w:ascii="Garamond" w:hAnsi="Garamond"/>
        </w:rPr>
      </w:pPr>
      <w:r w:rsidRPr="00D2204D">
        <w:rPr>
          <w:rFonts w:ascii="Garamond" w:hAnsi="Garamond"/>
        </w:rPr>
        <w:t xml:space="preserve">Hyunki Kim. “Law and Order: How Legal Opposition Impacts Crisis Escalation” Working Paper. </w:t>
      </w:r>
    </w:p>
    <w:p w14:paraId="74130244" w14:textId="77777777" w:rsidR="007A7176" w:rsidRDefault="007A7176" w:rsidP="00AC618C">
      <w:pPr>
        <w:rPr>
          <w:rFonts w:ascii="Garamond" w:hAnsi="Garamond"/>
        </w:rPr>
      </w:pPr>
    </w:p>
    <w:p w14:paraId="0CF779E5" w14:textId="77777777" w:rsidR="007A7176" w:rsidRPr="00D2204D" w:rsidRDefault="007A7176" w:rsidP="007A7176">
      <w:pPr>
        <w:ind w:left="720"/>
        <w:rPr>
          <w:rFonts w:ascii="Garamond" w:hAnsi="Garamond"/>
        </w:rPr>
      </w:pPr>
    </w:p>
    <w:p w14:paraId="6C477E59" w14:textId="79FD0796" w:rsidR="00307A16" w:rsidRPr="00D2204D" w:rsidRDefault="000D7485" w:rsidP="00B174DC">
      <w:pPr>
        <w:rPr>
          <w:rFonts w:ascii="Garamond" w:hAnsi="Garamond"/>
          <w:color w:val="000000" w:themeColor="text1"/>
          <w:u w:val="single"/>
        </w:rPr>
      </w:pPr>
      <w:r w:rsidRPr="00D2204D">
        <w:rPr>
          <w:rFonts w:ascii="Garamond" w:hAnsi="Garamond"/>
          <w:color w:val="000000" w:themeColor="text1"/>
          <w:u w:val="single"/>
        </w:rPr>
        <w:t xml:space="preserve">Week 13: </w:t>
      </w:r>
      <w:r w:rsidR="00F63E6B" w:rsidRPr="00D2204D">
        <w:rPr>
          <w:rFonts w:ascii="Garamond" w:hAnsi="Garamond"/>
          <w:color w:val="000000" w:themeColor="text1"/>
          <w:u w:val="single"/>
        </w:rPr>
        <w:t>Non-violent Conflict and Resolution</w:t>
      </w:r>
    </w:p>
    <w:p w14:paraId="7FFB9ECA" w14:textId="77777777" w:rsidR="000D7485" w:rsidRPr="00D2204D" w:rsidRDefault="000D7485" w:rsidP="00B174DC">
      <w:pPr>
        <w:rPr>
          <w:rFonts w:ascii="Garamond" w:hAnsi="Garamond"/>
          <w:color w:val="000000" w:themeColor="text1"/>
        </w:rPr>
      </w:pPr>
    </w:p>
    <w:p w14:paraId="39AD3154" w14:textId="45E9AB6C" w:rsidR="00837B50" w:rsidRPr="00D2204D" w:rsidRDefault="00837B50" w:rsidP="00B174DC">
      <w:pPr>
        <w:rPr>
          <w:rFonts w:ascii="Garamond" w:hAnsi="Garamond"/>
          <w:color w:val="000000" w:themeColor="text1"/>
        </w:rPr>
      </w:pPr>
      <w:r w:rsidRPr="00D2204D">
        <w:rPr>
          <w:rFonts w:ascii="Garamond" w:hAnsi="Garamond"/>
          <w:color w:val="000000" w:themeColor="text1"/>
        </w:rPr>
        <w:t>November 2</w:t>
      </w:r>
      <w:r w:rsidR="004144E3">
        <w:rPr>
          <w:rFonts w:ascii="Garamond" w:hAnsi="Garamond"/>
          <w:color w:val="000000" w:themeColor="text1"/>
        </w:rPr>
        <w:t>1</w:t>
      </w:r>
      <w:r w:rsidR="004144E3">
        <w:rPr>
          <w:rFonts w:ascii="Garamond" w:hAnsi="Garamond"/>
          <w:color w:val="000000" w:themeColor="text1"/>
          <w:vertAlign w:val="superscript"/>
        </w:rPr>
        <w:t>st</w:t>
      </w:r>
      <w:r w:rsidRPr="00D2204D">
        <w:rPr>
          <w:rFonts w:ascii="Garamond" w:hAnsi="Garamond"/>
          <w:color w:val="000000" w:themeColor="text1"/>
        </w:rPr>
        <w:t>:</w:t>
      </w:r>
    </w:p>
    <w:p w14:paraId="13C397A8" w14:textId="519DB31D" w:rsidR="00183004" w:rsidRPr="00D2204D" w:rsidRDefault="00183004" w:rsidP="00B174DC">
      <w:pPr>
        <w:rPr>
          <w:rFonts w:ascii="Garamond" w:hAnsi="Garamond"/>
          <w:color w:val="000000" w:themeColor="text1"/>
        </w:rPr>
      </w:pPr>
    </w:p>
    <w:p w14:paraId="29ED4A62" w14:textId="0B355B7E" w:rsidR="00183004" w:rsidRPr="00D2204D" w:rsidRDefault="00183004" w:rsidP="00B174DC">
      <w:pPr>
        <w:autoSpaceDE w:val="0"/>
        <w:autoSpaceDN w:val="0"/>
        <w:adjustRightInd w:val="0"/>
        <w:ind w:left="720"/>
        <w:rPr>
          <w:rFonts w:ascii="Garamond" w:eastAsiaTheme="minorEastAsia" w:hAnsi="Garamond"/>
        </w:rPr>
      </w:pPr>
      <w:r w:rsidRPr="00D2204D">
        <w:rPr>
          <w:rFonts w:ascii="Garamond" w:eastAsiaTheme="minorEastAsia" w:hAnsi="Garamond"/>
        </w:rPr>
        <w:t xml:space="preserve">Stephan, M.J. and Chenoweth, E. 2008. </w:t>
      </w:r>
      <w:r w:rsidR="009E746E" w:rsidRPr="00D2204D">
        <w:rPr>
          <w:rFonts w:ascii="Garamond" w:eastAsiaTheme="minorEastAsia" w:hAnsi="Garamond"/>
        </w:rPr>
        <w:t>“</w:t>
      </w:r>
      <w:r w:rsidRPr="00D2204D">
        <w:rPr>
          <w:rFonts w:ascii="Garamond" w:eastAsiaTheme="minorEastAsia" w:hAnsi="Garamond"/>
        </w:rPr>
        <w:t>Why civil resistance</w:t>
      </w:r>
      <w:r w:rsidR="000B1209" w:rsidRPr="00D2204D">
        <w:rPr>
          <w:rFonts w:ascii="Garamond" w:eastAsiaTheme="minorEastAsia" w:hAnsi="Garamond"/>
        </w:rPr>
        <w:t xml:space="preserve"> </w:t>
      </w:r>
      <w:r w:rsidRPr="00D2204D">
        <w:rPr>
          <w:rFonts w:ascii="Garamond" w:eastAsiaTheme="minorEastAsia" w:hAnsi="Garamond"/>
        </w:rPr>
        <w:t>works: The strategic logic of nonviolent conflict</w:t>
      </w:r>
      <w:r w:rsidR="009E746E" w:rsidRPr="00D2204D">
        <w:rPr>
          <w:rFonts w:ascii="Garamond" w:eastAsiaTheme="minorEastAsia" w:hAnsi="Garamond"/>
        </w:rPr>
        <w:t>”</w:t>
      </w:r>
      <w:r w:rsidRPr="00D2204D">
        <w:rPr>
          <w:rFonts w:ascii="Garamond" w:eastAsiaTheme="minorEastAsia" w:hAnsi="Garamond"/>
        </w:rPr>
        <w:t xml:space="preserve">. </w:t>
      </w:r>
      <w:r w:rsidRPr="00D2204D">
        <w:rPr>
          <w:rFonts w:ascii="Garamond" w:eastAsiaTheme="minorEastAsia" w:hAnsi="Garamond"/>
          <w:i/>
          <w:iCs/>
        </w:rPr>
        <w:t>International</w:t>
      </w:r>
      <w:r w:rsidR="000B1209" w:rsidRPr="00D2204D">
        <w:rPr>
          <w:rFonts w:ascii="Garamond" w:eastAsiaTheme="minorEastAsia" w:hAnsi="Garamond"/>
          <w:i/>
          <w:iCs/>
        </w:rPr>
        <w:t xml:space="preserve"> </w:t>
      </w:r>
      <w:r w:rsidRPr="00D2204D">
        <w:rPr>
          <w:rFonts w:ascii="Garamond" w:eastAsiaTheme="minorEastAsia" w:hAnsi="Garamond"/>
          <w:i/>
          <w:iCs/>
        </w:rPr>
        <w:t>security</w:t>
      </w:r>
      <w:r w:rsidRPr="00D2204D">
        <w:rPr>
          <w:rFonts w:ascii="Garamond" w:eastAsiaTheme="minorEastAsia" w:hAnsi="Garamond"/>
        </w:rPr>
        <w:t xml:space="preserve"> 33(1</w:t>
      </w:r>
      <w:r w:rsidR="009E746E" w:rsidRPr="00D2204D">
        <w:rPr>
          <w:rFonts w:ascii="Garamond" w:eastAsiaTheme="minorEastAsia" w:hAnsi="Garamond"/>
        </w:rPr>
        <w:t xml:space="preserve">): </w:t>
      </w:r>
      <w:r w:rsidRPr="00D2204D">
        <w:rPr>
          <w:rFonts w:ascii="Garamond" w:eastAsiaTheme="minorEastAsia" w:hAnsi="Garamond"/>
        </w:rPr>
        <w:t>7-44.</w:t>
      </w:r>
    </w:p>
    <w:p w14:paraId="371B1655" w14:textId="25348C7A" w:rsidR="00183004" w:rsidRDefault="00183004" w:rsidP="004144E3">
      <w:pPr>
        <w:rPr>
          <w:rFonts w:ascii="Garamond" w:eastAsiaTheme="minorEastAsia" w:hAnsi="Garamond"/>
          <w:i/>
          <w:iCs/>
        </w:rPr>
      </w:pPr>
    </w:p>
    <w:p w14:paraId="027CFB4A" w14:textId="78EBD2F0" w:rsidR="004144E3" w:rsidRPr="004144E3" w:rsidRDefault="004144E3" w:rsidP="004144E3">
      <w:pPr>
        <w:ind w:left="720"/>
        <w:rPr>
          <w:rFonts w:ascii="Garamond" w:hAnsi="Garamond" w:cs="Arial"/>
          <w:color w:val="222222"/>
          <w:shd w:val="clear" w:color="auto" w:fill="FFFFFF"/>
        </w:rPr>
      </w:pPr>
      <w:proofErr w:type="spellStart"/>
      <w:r w:rsidRPr="003C5AA2">
        <w:rPr>
          <w:rFonts w:ascii="Garamond" w:hAnsi="Garamond" w:cs="Arial"/>
          <w:color w:val="222222"/>
          <w:shd w:val="clear" w:color="auto" w:fill="FFFFFF"/>
        </w:rPr>
        <w:t>Sirianne</w:t>
      </w:r>
      <w:proofErr w:type="spellEnd"/>
      <w:r w:rsidRPr="003C5AA2">
        <w:rPr>
          <w:rFonts w:ascii="Garamond" w:hAnsi="Garamond" w:cs="Arial"/>
          <w:color w:val="222222"/>
          <w:shd w:val="clear" w:color="auto" w:fill="FFFFFF"/>
        </w:rPr>
        <w:t xml:space="preserve"> </w:t>
      </w:r>
      <w:proofErr w:type="spellStart"/>
      <w:r w:rsidRPr="00D2204D">
        <w:rPr>
          <w:rFonts w:ascii="Garamond" w:hAnsi="Garamond" w:cs="Arial"/>
          <w:color w:val="222222"/>
          <w:shd w:val="clear" w:color="auto" w:fill="FFFFFF"/>
        </w:rPr>
        <w:t>Dahlum</w:t>
      </w:r>
      <w:proofErr w:type="spellEnd"/>
      <w:r w:rsidRPr="00D2204D">
        <w:rPr>
          <w:rFonts w:ascii="Garamond" w:hAnsi="Garamond" w:cs="Arial"/>
          <w:color w:val="222222"/>
          <w:shd w:val="clear" w:color="auto" w:fill="FFFFFF"/>
        </w:rPr>
        <w:t xml:space="preserve">. </w:t>
      </w:r>
      <w:r w:rsidRPr="003C5AA2">
        <w:rPr>
          <w:rFonts w:ascii="Garamond" w:hAnsi="Garamond" w:cs="Arial"/>
          <w:color w:val="222222"/>
          <w:shd w:val="clear" w:color="auto" w:fill="FFFFFF"/>
        </w:rPr>
        <w:t xml:space="preserve">2019 </w:t>
      </w:r>
      <w:r w:rsidRPr="00D2204D">
        <w:rPr>
          <w:rFonts w:ascii="Garamond" w:hAnsi="Garamond" w:cs="Arial"/>
          <w:color w:val="222222"/>
          <w:shd w:val="clear" w:color="auto" w:fill="FFFFFF"/>
        </w:rPr>
        <w:t>“</w:t>
      </w:r>
      <w:r w:rsidRPr="003C5AA2">
        <w:rPr>
          <w:rFonts w:ascii="Garamond" w:hAnsi="Garamond" w:cs="Arial"/>
          <w:color w:val="222222"/>
          <w:shd w:val="clear" w:color="auto" w:fill="FFFFFF"/>
        </w:rPr>
        <w:t>Students in the streets: Education and nonviolent protest</w:t>
      </w:r>
      <w:r w:rsidRPr="00D2204D">
        <w:rPr>
          <w:rFonts w:ascii="Garamond" w:hAnsi="Garamond" w:cs="Arial"/>
          <w:color w:val="222222"/>
          <w:shd w:val="clear" w:color="auto" w:fill="FFFFFF"/>
        </w:rPr>
        <w:t>”</w:t>
      </w:r>
      <w:r w:rsidRPr="003C5AA2">
        <w:rPr>
          <w:rFonts w:ascii="Garamond" w:hAnsi="Garamond" w:cs="Arial"/>
          <w:color w:val="222222"/>
          <w:shd w:val="clear" w:color="auto" w:fill="FFFFFF"/>
        </w:rPr>
        <w:t> </w:t>
      </w:r>
      <w:r w:rsidRPr="003C5AA2">
        <w:rPr>
          <w:rFonts w:ascii="Garamond" w:hAnsi="Garamond" w:cs="Arial"/>
          <w:i/>
          <w:iCs/>
          <w:color w:val="222222"/>
        </w:rPr>
        <w:t>Comparative Political Studies</w:t>
      </w:r>
      <w:r w:rsidRPr="003C5AA2">
        <w:rPr>
          <w:rFonts w:ascii="Garamond" w:hAnsi="Garamond" w:cs="Arial"/>
          <w:color w:val="222222"/>
          <w:shd w:val="clear" w:color="auto" w:fill="FFFFFF"/>
        </w:rPr>
        <w:t> 52(2): 277–309.</w:t>
      </w:r>
    </w:p>
    <w:p w14:paraId="62C77A0E" w14:textId="77777777" w:rsidR="004144E3" w:rsidRPr="00D2204D" w:rsidRDefault="004144E3" w:rsidP="00B174DC">
      <w:pPr>
        <w:ind w:left="720"/>
        <w:rPr>
          <w:rFonts w:ascii="Garamond" w:eastAsiaTheme="minorEastAsia" w:hAnsi="Garamond"/>
          <w:i/>
          <w:iCs/>
        </w:rPr>
      </w:pPr>
    </w:p>
    <w:p w14:paraId="2442FF1C" w14:textId="57576E1D" w:rsidR="00E9552B" w:rsidRPr="00D2204D" w:rsidRDefault="009E746E" w:rsidP="00B174DC">
      <w:pPr>
        <w:pStyle w:val="Heading1"/>
        <w:spacing w:before="0"/>
        <w:ind w:left="720"/>
        <w:rPr>
          <w:rFonts w:ascii="Garamond" w:hAnsi="Garamond"/>
          <w:color w:val="000000"/>
          <w:sz w:val="24"/>
          <w:szCs w:val="24"/>
        </w:rPr>
      </w:pPr>
      <w:r w:rsidRPr="00D2204D">
        <w:rPr>
          <w:rFonts w:ascii="Garamond" w:hAnsi="Garamond"/>
          <w:color w:val="000000"/>
          <w:sz w:val="24"/>
          <w:szCs w:val="24"/>
        </w:rPr>
        <w:t>Erica Chenoweth. 2014. “</w:t>
      </w:r>
      <w:r w:rsidR="00E9552B" w:rsidRPr="00D2204D">
        <w:rPr>
          <w:rFonts w:ascii="Garamond" w:hAnsi="Garamond"/>
          <w:color w:val="000000"/>
          <w:sz w:val="24"/>
          <w:szCs w:val="24"/>
        </w:rPr>
        <w:t>Drop Your Weapons</w:t>
      </w:r>
      <w:r w:rsidR="000B1209" w:rsidRPr="00D2204D">
        <w:rPr>
          <w:rFonts w:ascii="Garamond" w:hAnsi="Garamond"/>
          <w:color w:val="000000"/>
          <w:sz w:val="24"/>
          <w:szCs w:val="24"/>
        </w:rPr>
        <w:t xml:space="preserve"> </w:t>
      </w:r>
      <w:r w:rsidR="00E9552B" w:rsidRPr="00D2204D">
        <w:rPr>
          <w:rFonts w:ascii="Garamond" w:hAnsi="Garamond"/>
          <w:color w:val="000000"/>
          <w:sz w:val="24"/>
          <w:szCs w:val="24"/>
        </w:rPr>
        <w:t>When and Why Civil Resistance Works</w:t>
      </w:r>
      <w:r w:rsidRPr="00D2204D">
        <w:rPr>
          <w:rFonts w:ascii="Garamond" w:hAnsi="Garamond"/>
          <w:color w:val="000000"/>
          <w:sz w:val="24"/>
          <w:szCs w:val="24"/>
        </w:rPr>
        <w:t xml:space="preserve">” in </w:t>
      </w:r>
      <w:r w:rsidRPr="00D2204D">
        <w:rPr>
          <w:rFonts w:ascii="Garamond" w:hAnsi="Garamond"/>
          <w:i/>
          <w:iCs/>
          <w:color w:val="000000"/>
          <w:sz w:val="24"/>
          <w:szCs w:val="24"/>
        </w:rPr>
        <w:t>Foreign Affairs</w:t>
      </w:r>
      <w:r w:rsidRPr="00D2204D">
        <w:rPr>
          <w:rFonts w:ascii="Garamond" w:hAnsi="Garamond"/>
          <w:color w:val="000000"/>
          <w:sz w:val="24"/>
          <w:szCs w:val="24"/>
        </w:rPr>
        <w:t>.</w:t>
      </w:r>
    </w:p>
    <w:p w14:paraId="6CE49777" w14:textId="77777777" w:rsidR="00837B50" w:rsidRPr="00D2204D" w:rsidRDefault="00837B50" w:rsidP="00B174DC">
      <w:pPr>
        <w:rPr>
          <w:rFonts w:ascii="Garamond" w:hAnsi="Garamond"/>
          <w:color w:val="000000" w:themeColor="text1"/>
        </w:rPr>
      </w:pPr>
    </w:p>
    <w:p w14:paraId="1FB57953" w14:textId="50DB48E4" w:rsidR="000A5A47" w:rsidRDefault="000A5A47" w:rsidP="00B174DC">
      <w:pPr>
        <w:rPr>
          <w:rFonts w:ascii="Garamond" w:hAnsi="Garamond"/>
          <w:color w:val="000000" w:themeColor="text1"/>
        </w:rPr>
      </w:pPr>
      <w:r w:rsidRPr="00D2204D">
        <w:rPr>
          <w:rFonts w:ascii="Garamond" w:hAnsi="Garamond"/>
          <w:color w:val="000000" w:themeColor="text1"/>
        </w:rPr>
        <w:t>November 2</w:t>
      </w:r>
      <w:r w:rsidR="004144E3">
        <w:rPr>
          <w:rFonts w:ascii="Garamond" w:hAnsi="Garamond"/>
          <w:color w:val="000000" w:themeColor="text1"/>
        </w:rPr>
        <w:t>3</w:t>
      </w:r>
      <w:r w:rsidR="004144E3">
        <w:rPr>
          <w:rFonts w:ascii="Garamond" w:hAnsi="Garamond"/>
          <w:color w:val="000000" w:themeColor="text1"/>
          <w:vertAlign w:val="superscript"/>
        </w:rPr>
        <w:t>rd</w:t>
      </w:r>
      <w:r w:rsidRPr="00D2204D">
        <w:rPr>
          <w:rFonts w:ascii="Garamond" w:hAnsi="Garamond"/>
          <w:color w:val="000000" w:themeColor="text1"/>
        </w:rPr>
        <w:t xml:space="preserve">: </w:t>
      </w:r>
      <w:r w:rsidR="008B59F4" w:rsidRPr="00D2204D">
        <w:rPr>
          <w:rFonts w:ascii="Garamond" w:hAnsi="Garamond"/>
          <w:color w:val="000000" w:themeColor="text1"/>
        </w:rPr>
        <w:t xml:space="preserve">No Class-- </w:t>
      </w:r>
      <w:r w:rsidRPr="00D2204D">
        <w:rPr>
          <w:rFonts w:ascii="Garamond" w:hAnsi="Garamond"/>
          <w:color w:val="000000" w:themeColor="text1"/>
        </w:rPr>
        <w:t>Thanksgiving Break</w:t>
      </w:r>
    </w:p>
    <w:p w14:paraId="5EE61A5F" w14:textId="3C8E9816" w:rsidR="00B20276" w:rsidRDefault="00B20276" w:rsidP="00B174DC">
      <w:pPr>
        <w:rPr>
          <w:rFonts w:ascii="Garamond" w:hAnsi="Garamond"/>
          <w:color w:val="000000" w:themeColor="text1"/>
        </w:rPr>
      </w:pPr>
    </w:p>
    <w:p w14:paraId="0F50EA95" w14:textId="575C8847" w:rsidR="00B20276" w:rsidRDefault="00B20276" w:rsidP="00B20276">
      <w:pPr>
        <w:rPr>
          <w:rFonts w:ascii="Garamond" w:hAnsi="Garamond"/>
        </w:rPr>
      </w:pPr>
      <w:r w:rsidRPr="00C129B5">
        <w:rPr>
          <w:rFonts w:ascii="Garamond" w:hAnsi="Garamond"/>
          <w:b/>
          <w:bCs/>
        </w:rPr>
        <w:t xml:space="preserve">Response Paper </w:t>
      </w:r>
      <w:r>
        <w:rPr>
          <w:rFonts w:ascii="Garamond" w:hAnsi="Garamond"/>
          <w:b/>
          <w:bCs/>
        </w:rPr>
        <w:t>3</w:t>
      </w:r>
      <w:r w:rsidRPr="00C129B5">
        <w:rPr>
          <w:rFonts w:ascii="Garamond" w:hAnsi="Garamond"/>
          <w:b/>
          <w:bCs/>
        </w:rPr>
        <w:t xml:space="preserve">, Due </w:t>
      </w:r>
      <w:r>
        <w:rPr>
          <w:rFonts w:ascii="Garamond" w:hAnsi="Garamond"/>
          <w:b/>
          <w:bCs/>
        </w:rPr>
        <w:t>Nov 2</w:t>
      </w:r>
      <w:r w:rsidR="00121B98">
        <w:rPr>
          <w:rFonts w:ascii="Garamond" w:hAnsi="Garamond"/>
          <w:b/>
          <w:bCs/>
        </w:rPr>
        <w:t>6</w:t>
      </w:r>
      <w:r w:rsidR="00121B98" w:rsidRPr="00121B98">
        <w:rPr>
          <w:rFonts w:ascii="Garamond" w:hAnsi="Garamond"/>
          <w:b/>
          <w:bCs/>
          <w:vertAlign w:val="superscript"/>
        </w:rPr>
        <w:t>th</w:t>
      </w:r>
      <w:r w:rsidRPr="00C129B5">
        <w:rPr>
          <w:rFonts w:ascii="Garamond" w:hAnsi="Garamond"/>
          <w:b/>
          <w:bCs/>
        </w:rPr>
        <w:t>:</w:t>
      </w:r>
      <w:r w:rsidRPr="00C129B5">
        <w:rPr>
          <w:rFonts w:ascii="Garamond" w:hAnsi="Garamond"/>
        </w:rPr>
        <w:t xml:space="preserve"> </w:t>
      </w:r>
      <w:r w:rsidR="006D1145">
        <w:rPr>
          <w:rFonts w:ascii="Garamond" w:hAnsi="Garamond"/>
        </w:rPr>
        <w:t>What are the competing explanations and approaches to managing conflict? Which do you find most compelling and why?</w:t>
      </w:r>
      <w:r w:rsidR="003F5A59">
        <w:rPr>
          <w:rFonts w:ascii="Garamond" w:hAnsi="Garamond"/>
        </w:rPr>
        <w:t xml:space="preserve"> Utilize findings and evidence from the readings such as outcomes from the statistical analysis, case studies</w:t>
      </w:r>
      <w:r w:rsidR="00C8419A">
        <w:rPr>
          <w:rFonts w:ascii="Garamond" w:hAnsi="Garamond"/>
        </w:rPr>
        <w:t>,</w:t>
      </w:r>
      <w:r w:rsidR="003F5A59">
        <w:rPr>
          <w:rFonts w:ascii="Garamond" w:hAnsi="Garamond"/>
        </w:rPr>
        <w:t xml:space="preserve"> and theoretical explanations to back up your response. </w:t>
      </w:r>
    </w:p>
    <w:p w14:paraId="2D4F542A" w14:textId="77777777" w:rsidR="00C8419A" w:rsidRDefault="00C8419A" w:rsidP="00B20276">
      <w:pPr>
        <w:rPr>
          <w:rFonts w:ascii="Garamond" w:hAnsi="Garamond"/>
        </w:rPr>
      </w:pPr>
    </w:p>
    <w:p w14:paraId="093FE061" w14:textId="728FA268" w:rsidR="000D7485" w:rsidRPr="00D2204D" w:rsidRDefault="000D7485" w:rsidP="00B174DC">
      <w:pPr>
        <w:rPr>
          <w:rFonts w:ascii="Garamond" w:hAnsi="Garamond"/>
          <w:color w:val="000000" w:themeColor="text1"/>
        </w:rPr>
      </w:pPr>
    </w:p>
    <w:p w14:paraId="76565DB0" w14:textId="4B57CBD0" w:rsidR="000D7485" w:rsidRPr="00D2204D" w:rsidRDefault="000D7485" w:rsidP="00B174DC">
      <w:pPr>
        <w:rPr>
          <w:rFonts w:ascii="Garamond" w:hAnsi="Garamond"/>
          <w:color w:val="000000" w:themeColor="text1"/>
          <w:u w:val="single"/>
        </w:rPr>
      </w:pPr>
      <w:r w:rsidRPr="00D2204D">
        <w:rPr>
          <w:rFonts w:ascii="Garamond" w:hAnsi="Garamond"/>
          <w:color w:val="000000" w:themeColor="text1"/>
          <w:u w:val="single"/>
        </w:rPr>
        <w:t xml:space="preserve">Week 14: </w:t>
      </w:r>
      <w:r w:rsidR="004144E3">
        <w:rPr>
          <w:rFonts w:ascii="Garamond" w:hAnsi="Garamond"/>
          <w:color w:val="000000" w:themeColor="text1"/>
          <w:u w:val="single"/>
        </w:rPr>
        <w:t>Case study presentations</w:t>
      </w:r>
    </w:p>
    <w:p w14:paraId="2B05FD10" w14:textId="1FCA1506" w:rsidR="000A5A47" w:rsidRPr="00D2204D" w:rsidRDefault="000A5A47" w:rsidP="00B174DC">
      <w:pPr>
        <w:rPr>
          <w:rFonts w:ascii="Garamond" w:hAnsi="Garamond"/>
          <w:color w:val="000000" w:themeColor="text1"/>
        </w:rPr>
      </w:pPr>
    </w:p>
    <w:p w14:paraId="74F00B07" w14:textId="10E046CA" w:rsidR="003C5AA2" w:rsidRPr="00AC618C" w:rsidRDefault="00837B50" w:rsidP="00B174DC">
      <w:pPr>
        <w:rPr>
          <w:rFonts w:ascii="Garamond" w:hAnsi="Garamond"/>
          <w:color w:val="000000" w:themeColor="text1"/>
        </w:rPr>
      </w:pPr>
      <w:r w:rsidRPr="00D2204D">
        <w:rPr>
          <w:rFonts w:ascii="Garamond" w:hAnsi="Garamond"/>
          <w:color w:val="000000" w:themeColor="text1"/>
        </w:rPr>
        <w:t>November 2</w:t>
      </w:r>
      <w:r w:rsidR="004144E3">
        <w:rPr>
          <w:rFonts w:ascii="Garamond" w:hAnsi="Garamond"/>
          <w:color w:val="000000" w:themeColor="text1"/>
        </w:rPr>
        <w:t>8</w:t>
      </w:r>
      <w:r w:rsidRPr="00D2204D">
        <w:rPr>
          <w:rFonts w:ascii="Garamond" w:hAnsi="Garamond"/>
          <w:color w:val="000000" w:themeColor="text1"/>
          <w:vertAlign w:val="superscript"/>
        </w:rPr>
        <w:t>th</w:t>
      </w:r>
      <w:r w:rsidRPr="00D2204D">
        <w:rPr>
          <w:rFonts w:ascii="Garamond" w:hAnsi="Garamond"/>
          <w:color w:val="000000" w:themeColor="text1"/>
        </w:rPr>
        <w:t>:</w:t>
      </w:r>
    </w:p>
    <w:p w14:paraId="66FD27F8" w14:textId="06291A89" w:rsidR="00D2204D" w:rsidRPr="003C5AA2" w:rsidRDefault="004144E3" w:rsidP="00D2204D">
      <w:pPr>
        <w:pStyle w:val="Heading1"/>
        <w:spacing w:before="0"/>
        <w:ind w:left="720"/>
        <w:rPr>
          <w:rFonts w:ascii="Garamond" w:hAnsi="Garamond"/>
          <w:color w:val="000000"/>
          <w:sz w:val="24"/>
          <w:szCs w:val="24"/>
        </w:rPr>
      </w:pPr>
      <w:r>
        <w:rPr>
          <w:rFonts w:ascii="Garamond" w:hAnsi="Garamond"/>
          <w:color w:val="000000"/>
          <w:sz w:val="24"/>
          <w:szCs w:val="24"/>
        </w:rPr>
        <w:t>Case study presentations</w:t>
      </w:r>
    </w:p>
    <w:p w14:paraId="52369142" w14:textId="77777777" w:rsidR="00837B50" w:rsidRPr="00D2204D" w:rsidRDefault="00837B50" w:rsidP="00B174DC">
      <w:pPr>
        <w:rPr>
          <w:rFonts w:ascii="Garamond" w:hAnsi="Garamond"/>
          <w:color w:val="000000" w:themeColor="text1"/>
          <w:u w:val="single"/>
        </w:rPr>
      </w:pPr>
    </w:p>
    <w:p w14:paraId="4503B106" w14:textId="0708770C" w:rsidR="009E746E" w:rsidRPr="00D2204D" w:rsidRDefault="004144E3" w:rsidP="00B174DC">
      <w:pPr>
        <w:rPr>
          <w:rFonts w:ascii="Garamond" w:hAnsi="Garamond"/>
          <w:color w:val="000000" w:themeColor="text1"/>
        </w:rPr>
      </w:pPr>
      <w:r>
        <w:rPr>
          <w:rFonts w:ascii="Garamond" w:hAnsi="Garamond"/>
          <w:color w:val="000000" w:themeColor="text1"/>
        </w:rPr>
        <w:t>November</w:t>
      </w:r>
      <w:r w:rsidR="000A5A47" w:rsidRPr="00D2204D">
        <w:rPr>
          <w:rFonts w:ascii="Garamond" w:hAnsi="Garamond"/>
          <w:color w:val="000000" w:themeColor="text1"/>
        </w:rPr>
        <w:t xml:space="preserve"> </w:t>
      </w:r>
      <w:r>
        <w:rPr>
          <w:rFonts w:ascii="Garamond" w:hAnsi="Garamond"/>
          <w:color w:val="000000" w:themeColor="text1"/>
        </w:rPr>
        <w:t>30</w:t>
      </w:r>
      <w:r>
        <w:rPr>
          <w:rFonts w:ascii="Garamond" w:hAnsi="Garamond"/>
          <w:color w:val="000000" w:themeColor="text1"/>
          <w:vertAlign w:val="superscript"/>
        </w:rPr>
        <w:t>th</w:t>
      </w:r>
      <w:r w:rsidR="000A5A47" w:rsidRPr="00D2204D">
        <w:rPr>
          <w:rFonts w:ascii="Garamond" w:hAnsi="Garamond"/>
          <w:color w:val="000000" w:themeColor="text1"/>
        </w:rPr>
        <w:t>:</w:t>
      </w:r>
      <w:r w:rsidR="001248F2" w:rsidRPr="00D2204D">
        <w:rPr>
          <w:rFonts w:ascii="Garamond" w:hAnsi="Garamond"/>
          <w:color w:val="000000" w:themeColor="text1"/>
        </w:rPr>
        <w:t xml:space="preserve"> </w:t>
      </w:r>
      <w:r w:rsidR="00EF20EB" w:rsidRPr="00D2204D">
        <w:rPr>
          <w:rFonts w:ascii="Garamond" w:hAnsi="Garamond"/>
          <w:color w:val="000000" w:themeColor="text1"/>
        </w:rPr>
        <w:t xml:space="preserve"> </w:t>
      </w:r>
    </w:p>
    <w:p w14:paraId="10DDAD7B" w14:textId="23550CFF" w:rsidR="00AC618C" w:rsidRPr="00D2204D" w:rsidRDefault="00EF20EB" w:rsidP="00AC618C">
      <w:pPr>
        <w:ind w:firstLine="720"/>
        <w:rPr>
          <w:rFonts w:ascii="Garamond" w:hAnsi="Garamond"/>
          <w:color w:val="000000" w:themeColor="text1"/>
        </w:rPr>
      </w:pPr>
      <w:r w:rsidRPr="00D2204D">
        <w:rPr>
          <w:rFonts w:ascii="Garamond" w:hAnsi="Garamond"/>
          <w:color w:val="000000" w:themeColor="text1"/>
        </w:rPr>
        <w:t>Case study presentation</w:t>
      </w:r>
      <w:r w:rsidR="009E746E" w:rsidRPr="00D2204D">
        <w:rPr>
          <w:rFonts w:ascii="Garamond" w:hAnsi="Garamond"/>
          <w:color w:val="000000" w:themeColor="text1"/>
        </w:rPr>
        <w:t>s</w:t>
      </w:r>
    </w:p>
    <w:p w14:paraId="2934F7B9" w14:textId="7010353E" w:rsidR="000D7485" w:rsidRPr="00D2204D" w:rsidRDefault="000D7485" w:rsidP="00B174DC">
      <w:pPr>
        <w:rPr>
          <w:rFonts w:ascii="Garamond" w:hAnsi="Garamond"/>
          <w:color w:val="000000" w:themeColor="text1"/>
        </w:rPr>
      </w:pPr>
    </w:p>
    <w:p w14:paraId="38D77ED7" w14:textId="605F3EEB" w:rsidR="000D7485" w:rsidRPr="00D2204D" w:rsidRDefault="000D7485" w:rsidP="00B174DC">
      <w:pPr>
        <w:rPr>
          <w:rFonts w:ascii="Garamond" w:hAnsi="Garamond"/>
          <w:color w:val="000000" w:themeColor="text1"/>
          <w:u w:val="single"/>
        </w:rPr>
      </w:pPr>
      <w:r w:rsidRPr="00D2204D">
        <w:rPr>
          <w:rFonts w:ascii="Garamond" w:hAnsi="Garamond"/>
          <w:color w:val="000000" w:themeColor="text1"/>
          <w:u w:val="single"/>
        </w:rPr>
        <w:t>Week 15:</w:t>
      </w:r>
      <w:r w:rsidR="00EF20EB" w:rsidRPr="00D2204D">
        <w:rPr>
          <w:rFonts w:ascii="Garamond" w:hAnsi="Garamond"/>
          <w:color w:val="000000" w:themeColor="text1"/>
          <w:u w:val="single"/>
        </w:rPr>
        <w:t xml:space="preserve"> </w:t>
      </w:r>
      <w:r w:rsidR="009E746E" w:rsidRPr="00D2204D">
        <w:rPr>
          <w:rFonts w:ascii="Garamond" w:hAnsi="Garamond"/>
          <w:color w:val="000000" w:themeColor="text1"/>
          <w:u w:val="single"/>
        </w:rPr>
        <w:t>Case study presentations</w:t>
      </w:r>
    </w:p>
    <w:p w14:paraId="2966F149" w14:textId="6D433E2E" w:rsidR="000A5A47" w:rsidRPr="00D2204D" w:rsidRDefault="000A5A47" w:rsidP="00B174DC">
      <w:pPr>
        <w:rPr>
          <w:rFonts w:ascii="Garamond" w:hAnsi="Garamond"/>
          <w:color w:val="000000" w:themeColor="text1"/>
        </w:rPr>
      </w:pPr>
    </w:p>
    <w:p w14:paraId="2EA52C33" w14:textId="6ACBBBA8" w:rsidR="00AB1679" w:rsidRDefault="00837B50" w:rsidP="00AC618C">
      <w:pPr>
        <w:rPr>
          <w:rFonts w:ascii="Garamond" w:hAnsi="Garamond"/>
          <w:color w:val="000000" w:themeColor="text1"/>
        </w:rPr>
      </w:pPr>
      <w:r w:rsidRPr="00D2204D">
        <w:rPr>
          <w:rFonts w:ascii="Garamond" w:hAnsi="Garamond"/>
          <w:color w:val="000000" w:themeColor="text1"/>
        </w:rPr>
        <w:t xml:space="preserve">December </w:t>
      </w:r>
      <w:r w:rsidR="004144E3">
        <w:rPr>
          <w:rFonts w:ascii="Garamond" w:hAnsi="Garamond"/>
          <w:color w:val="000000" w:themeColor="text1"/>
        </w:rPr>
        <w:t>5</w:t>
      </w:r>
      <w:proofErr w:type="gramStart"/>
      <w:r w:rsidRPr="00D2204D">
        <w:rPr>
          <w:rFonts w:ascii="Garamond" w:hAnsi="Garamond"/>
          <w:color w:val="000000" w:themeColor="text1"/>
          <w:vertAlign w:val="superscript"/>
        </w:rPr>
        <w:t>th</w:t>
      </w:r>
      <w:r w:rsidR="00AB1679">
        <w:rPr>
          <w:rFonts w:ascii="Garamond" w:hAnsi="Garamond"/>
          <w:color w:val="000000" w:themeColor="text1"/>
          <w:vertAlign w:val="superscript"/>
        </w:rPr>
        <w:t xml:space="preserve"> </w:t>
      </w:r>
      <w:r w:rsidR="00AB1679">
        <w:rPr>
          <w:rFonts w:ascii="Garamond" w:hAnsi="Garamond"/>
          <w:color w:val="000000" w:themeColor="text1"/>
        </w:rPr>
        <w:t>:</w:t>
      </w:r>
      <w:proofErr w:type="gramEnd"/>
      <w:r w:rsidR="00AB1679">
        <w:rPr>
          <w:rFonts w:ascii="Garamond" w:hAnsi="Garamond"/>
          <w:color w:val="000000" w:themeColor="text1"/>
        </w:rPr>
        <w:t xml:space="preserve"> </w:t>
      </w:r>
    </w:p>
    <w:p w14:paraId="75672793" w14:textId="04BF0165" w:rsidR="00837B50" w:rsidRPr="00AB1679" w:rsidRDefault="00AB1679" w:rsidP="00AB1679">
      <w:pPr>
        <w:ind w:firstLine="720"/>
        <w:rPr>
          <w:rFonts w:ascii="Garamond" w:hAnsi="Garamond"/>
          <w:color w:val="000000" w:themeColor="text1"/>
        </w:rPr>
      </w:pPr>
      <w:r>
        <w:rPr>
          <w:rFonts w:ascii="Garamond" w:hAnsi="Garamond"/>
          <w:color w:val="000000" w:themeColor="text1"/>
        </w:rPr>
        <w:t>Case study presentations</w:t>
      </w:r>
    </w:p>
    <w:p w14:paraId="320F6C77" w14:textId="77777777" w:rsidR="009E746E" w:rsidRPr="00D2204D" w:rsidRDefault="009E746E" w:rsidP="00B174DC">
      <w:pPr>
        <w:rPr>
          <w:rFonts w:ascii="Garamond" w:hAnsi="Garamond"/>
          <w:color w:val="000000" w:themeColor="text1"/>
        </w:rPr>
      </w:pPr>
    </w:p>
    <w:p w14:paraId="473B247D" w14:textId="696AC9C4" w:rsidR="00AB1679" w:rsidRDefault="000A5A47" w:rsidP="00B174DC">
      <w:pPr>
        <w:rPr>
          <w:rFonts w:ascii="Garamond" w:hAnsi="Garamond"/>
          <w:color w:val="000000" w:themeColor="text1"/>
        </w:rPr>
      </w:pPr>
      <w:r w:rsidRPr="00D2204D">
        <w:rPr>
          <w:rFonts w:ascii="Garamond" w:hAnsi="Garamond"/>
          <w:color w:val="000000" w:themeColor="text1"/>
        </w:rPr>
        <w:t xml:space="preserve">December </w:t>
      </w:r>
      <w:r w:rsidR="004144E3">
        <w:rPr>
          <w:rFonts w:ascii="Garamond" w:hAnsi="Garamond"/>
          <w:color w:val="000000" w:themeColor="text1"/>
        </w:rPr>
        <w:t>7</w:t>
      </w:r>
      <w:r w:rsidRPr="00D2204D">
        <w:rPr>
          <w:rFonts w:ascii="Garamond" w:hAnsi="Garamond"/>
          <w:color w:val="000000" w:themeColor="text1"/>
          <w:vertAlign w:val="superscript"/>
        </w:rPr>
        <w:t>th</w:t>
      </w:r>
      <w:r w:rsidR="009E746E" w:rsidRPr="00D2204D">
        <w:rPr>
          <w:rFonts w:ascii="Garamond" w:hAnsi="Garamond"/>
          <w:color w:val="000000" w:themeColor="text1"/>
        </w:rPr>
        <w:t>:</w:t>
      </w:r>
    </w:p>
    <w:p w14:paraId="75E44992" w14:textId="77777777" w:rsidR="00AB1679" w:rsidRDefault="00AB1679" w:rsidP="00AB1679">
      <w:pPr>
        <w:ind w:firstLine="720"/>
        <w:rPr>
          <w:rFonts w:ascii="Garamond" w:hAnsi="Garamond"/>
          <w:color w:val="000000" w:themeColor="text1"/>
        </w:rPr>
      </w:pPr>
      <w:r>
        <w:rPr>
          <w:rFonts w:ascii="Garamond" w:hAnsi="Garamond"/>
          <w:color w:val="000000" w:themeColor="text1"/>
        </w:rPr>
        <w:t>Case study presentations</w:t>
      </w:r>
    </w:p>
    <w:p w14:paraId="47B5618C" w14:textId="0E5BE170" w:rsidR="000A5A47" w:rsidRPr="00D2204D" w:rsidRDefault="009E746E" w:rsidP="00AB1679">
      <w:pPr>
        <w:ind w:firstLine="720"/>
        <w:rPr>
          <w:rFonts w:ascii="Garamond" w:hAnsi="Garamond"/>
          <w:color w:val="000000" w:themeColor="text1"/>
        </w:rPr>
      </w:pPr>
      <w:r w:rsidRPr="00D2204D">
        <w:rPr>
          <w:rFonts w:ascii="Garamond" w:hAnsi="Garamond"/>
          <w:color w:val="000000" w:themeColor="text1"/>
        </w:rPr>
        <w:t>Last day of class</w:t>
      </w:r>
    </w:p>
    <w:p w14:paraId="29750FA2" w14:textId="77777777" w:rsidR="000A5A47" w:rsidRPr="00D2204D" w:rsidRDefault="000A5A47" w:rsidP="00B174DC">
      <w:pPr>
        <w:rPr>
          <w:rFonts w:ascii="Garamond" w:hAnsi="Garamond"/>
          <w:color w:val="000000" w:themeColor="text1"/>
        </w:rPr>
      </w:pPr>
    </w:p>
    <w:p w14:paraId="10B8A47A" w14:textId="77777777" w:rsidR="000B1209" w:rsidRPr="00D2204D" w:rsidRDefault="000B1209" w:rsidP="00B174DC">
      <w:pPr>
        <w:rPr>
          <w:rFonts w:ascii="Garamond" w:hAnsi="Garamond"/>
          <w:color w:val="000000" w:themeColor="text1"/>
        </w:rPr>
      </w:pPr>
    </w:p>
    <w:sectPr w:rsidR="000B1209" w:rsidRPr="00D2204D" w:rsidSect="00646ED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W«A">
    <w:altName w:val="Calibri"/>
    <w:panose1 w:val="020B0604020202020204"/>
    <w:charset w:val="4D"/>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pO]">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074DD"/>
    <w:multiLevelType w:val="hybridMultilevel"/>
    <w:tmpl w:val="299CA182"/>
    <w:lvl w:ilvl="0" w:tplc="8EAE49CA">
      <w:numFmt w:val="bullet"/>
      <w:lvlText w:val="*"/>
      <w:lvlJc w:val="left"/>
      <w:pPr>
        <w:ind w:left="277" w:hanging="158"/>
      </w:pPr>
      <w:rPr>
        <w:rFonts w:ascii="Arial" w:eastAsia="Arial" w:hAnsi="Arial" w:cs="Arial" w:hint="default"/>
        <w:b w:val="0"/>
        <w:bCs w:val="0"/>
        <w:i/>
        <w:iCs/>
        <w:w w:val="127"/>
        <w:sz w:val="22"/>
        <w:szCs w:val="22"/>
        <w:u w:val="single" w:color="000000"/>
      </w:rPr>
    </w:lvl>
    <w:lvl w:ilvl="1" w:tplc="31C26EE4">
      <w:numFmt w:val="bullet"/>
      <w:lvlText w:val="•"/>
      <w:lvlJc w:val="left"/>
      <w:pPr>
        <w:ind w:left="2308" w:hanging="219"/>
      </w:pPr>
      <w:rPr>
        <w:rFonts w:ascii="Arial" w:eastAsia="Arial" w:hAnsi="Arial" w:cs="Arial" w:hint="default"/>
        <w:b w:val="0"/>
        <w:bCs w:val="0"/>
        <w:i/>
        <w:iCs/>
        <w:w w:val="141"/>
        <w:sz w:val="22"/>
        <w:szCs w:val="22"/>
      </w:rPr>
    </w:lvl>
    <w:lvl w:ilvl="2" w:tplc="86F8575C">
      <w:numFmt w:val="bullet"/>
      <w:lvlText w:val="•"/>
      <w:lvlJc w:val="left"/>
      <w:pPr>
        <w:ind w:left="2882" w:hanging="219"/>
      </w:pPr>
      <w:rPr>
        <w:rFonts w:hint="default"/>
      </w:rPr>
    </w:lvl>
    <w:lvl w:ilvl="3" w:tplc="BCCA45BE">
      <w:numFmt w:val="bullet"/>
      <w:lvlText w:val="•"/>
      <w:lvlJc w:val="left"/>
      <w:pPr>
        <w:ind w:left="3465" w:hanging="219"/>
      </w:pPr>
      <w:rPr>
        <w:rFonts w:hint="default"/>
      </w:rPr>
    </w:lvl>
    <w:lvl w:ilvl="4" w:tplc="07A23D30">
      <w:numFmt w:val="bullet"/>
      <w:lvlText w:val="•"/>
      <w:lvlJc w:val="left"/>
      <w:pPr>
        <w:ind w:left="4048" w:hanging="219"/>
      </w:pPr>
      <w:rPr>
        <w:rFonts w:hint="default"/>
      </w:rPr>
    </w:lvl>
    <w:lvl w:ilvl="5" w:tplc="B74A193A">
      <w:numFmt w:val="bullet"/>
      <w:lvlText w:val="•"/>
      <w:lvlJc w:val="left"/>
      <w:pPr>
        <w:ind w:left="4631" w:hanging="219"/>
      </w:pPr>
      <w:rPr>
        <w:rFonts w:hint="default"/>
      </w:rPr>
    </w:lvl>
    <w:lvl w:ilvl="6" w:tplc="33ACBC46">
      <w:numFmt w:val="bullet"/>
      <w:lvlText w:val="•"/>
      <w:lvlJc w:val="left"/>
      <w:pPr>
        <w:ind w:left="5213" w:hanging="219"/>
      </w:pPr>
      <w:rPr>
        <w:rFonts w:hint="default"/>
      </w:rPr>
    </w:lvl>
    <w:lvl w:ilvl="7" w:tplc="71FA040E">
      <w:numFmt w:val="bullet"/>
      <w:lvlText w:val="•"/>
      <w:lvlJc w:val="left"/>
      <w:pPr>
        <w:ind w:left="5796" w:hanging="219"/>
      </w:pPr>
      <w:rPr>
        <w:rFonts w:hint="default"/>
      </w:rPr>
    </w:lvl>
    <w:lvl w:ilvl="8" w:tplc="D3A89220">
      <w:numFmt w:val="bullet"/>
      <w:lvlText w:val="•"/>
      <w:lvlJc w:val="left"/>
      <w:pPr>
        <w:ind w:left="6379" w:hanging="219"/>
      </w:pPr>
      <w:rPr>
        <w:rFonts w:hint="default"/>
      </w:rPr>
    </w:lvl>
  </w:abstractNum>
  <w:abstractNum w:abstractNumId="1" w15:restartNumberingAfterBreak="0">
    <w:nsid w:val="3F710631"/>
    <w:multiLevelType w:val="hybridMultilevel"/>
    <w:tmpl w:val="78FAA8E4"/>
    <w:lvl w:ilvl="0" w:tplc="8E14F9CA">
      <w:start w:val="30"/>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925F16"/>
    <w:multiLevelType w:val="hybridMultilevel"/>
    <w:tmpl w:val="0BE22A42"/>
    <w:lvl w:ilvl="0" w:tplc="9C2AA39C">
      <w:start w:val="3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409AB"/>
    <w:multiLevelType w:val="hybridMultilevel"/>
    <w:tmpl w:val="D9B2FCD4"/>
    <w:lvl w:ilvl="0" w:tplc="A0AEC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13638"/>
    <w:multiLevelType w:val="hybridMultilevel"/>
    <w:tmpl w:val="8C80B712"/>
    <w:lvl w:ilvl="0" w:tplc="9E28E1DC">
      <w:numFmt w:val="bullet"/>
      <w:lvlText w:val="•"/>
      <w:lvlJc w:val="left"/>
      <w:pPr>
        <w:ind w:left="665" w:hanging="219"/>
      </w:pPr>
      <w:rPr>
        <w:rFonts w:ascii="Arial" w:eastAsia="Arial" w:hAnsi="Arial" w:cs="Arial" w:hint="default"/>
        <w:b w:val="0"/>
        <w:bCs w:val="0"/>
        <w:i/>
        <w:iCs/>
        <w:w w:val="141"/>
        <w:sz w:val="22"/>
        <w:szCs w:val="22"/>
      </w:rPr>
    </w:lvl>
    <w:lvl w:ilvl="1" w:tplc="3C02634A">
      <w:numFmt w:val="bullet"/>
      <w:lvlText w:val="•"/>
      <w:lvlJc w:val="left"/>
      <w:pPr>
        <w:ind w:left="2308" w:hanging="219"/>
      </w:pPr>
      <w:rPr>
        <w:rFonts w:ascii="Arial" w:eastAsia="Arial" w:hAnsi="Arial" w:cs="Arial" w:hint="default"/>
        <w:b w:val="0"/>
        <w:bCs w:val="0"/>
        <w:i/>
        <w:iCs/>
        <w:w w:val="141"/>
        <w:sz w:val="22"/>
        <w:szCs w:val="22"/>
      </w:rPr>
    </w:lvl>
    <w:lvl w:ilvl="2" w:tplc="8F927F92">
      <w:numFmt w:val="bullet"/>
      <w:lvlText w:val="•"/>
      <w:lvlJc w:val="left"/>
      <w:pPr>
        <w:ind w:left="3173" w:hanging="219"/>
      </w:pPr>
      <w:rPr>
        <w:rFonts w:hint="default"/>
      </w:rPr>
    </w:lvl>
    <w:lvl w:ilvl="3" w:tplc="6784AE98">
      <w:numFmt w:val="bullet"/>
      <w:lvlText w:val="•"/>
      <w:lvlJc w:val="left"/>
      <w:pPr>
        <w:ind w:left="4046" w:hanging="219"/>
      </w:pPr>
      <w:rPr>
        <w:rFonts w:hint="default"/>
      </w:rPr>
    </w:lvl>
    <w:lvl w:ilvl="4" w:tplc="73F8533E">
      <w:numFmt w:val="bullet"/>
      <w:lvlText w:val="•"/>
      <w:lvlJc w:val="left"/>
      <w:pPr>
        <w:ind w:left="4920" w:hanging="219"/>
      </w:pPr>
      <w:rPr>
        <w:rFonts w:hint="default"/>
      </w:rPr>
    </w:lvl>
    <w:lvl w:ilvl="5" w:tplc="FEBE7AB8">
      <w:numFmt w:val="bullet"/>
      <w:lvlText w:val="•"/>
      <w:lvlJc w:val="left"/>
      <w:pPr>
        <w:ind w:left="5793" w:hanging="219"/>
      </w:pPr>
      <w:rPr>
        <w:rFonts w:hint="default"/>
      </w:rPr>
    </w:lvl>
    <w:lvl w:ilvl="6" w:tplc="60AAB81E">
      <w:numFmt w:val="bullet"/>
      <w:lvlText w:val="•"/>
      <w:lvlJc w:val="left"/>
      <w:pPr>
        <w:ind w:left="6666" w:hanging="219"/>
      </w:pPr>
      <w:rPr>
        <w:rFonts w:hint="default"/>
      </w:rPr>
    </w:lvl>
    <w:lvl w:ilvl="7" w:tplc="FA506322">
      <w:numFmt w:val="bullet"/>
      <w:lvlText w:val="•"/>
      <w:lvlJc w:val="left"/>
      <w:pPr>
        <w:ind w:left="7540" w:hanging="219"/>
      </w:pPr>
      <w:rPr>
        <w:rFonts w:hint="default"/>
      </w:rPr>
    </w:lvl>
    <w:lvl w:ilvl="8" w:tplc="7534D998">
      <w:numFmt w:val="bullet"/>
      <w:lvlText w:val="•"/>
      <w:lvlJc w:val="left"/>
      <w:pPr>
        <w:ind w:left="8413" w:hanging="219"/>
      </w:pPr>
      <w:rPr>
        <w:rFonts w:hint="default"/>
      </w:rPr>
    </w:lvl>
  </w:abstractNum>
  <w:abstractNum w:abstractNumId="5" w15:restartNumberingAfterBreak="0">
    <w:nsid w:val="620E052E"/>
    <w:multiLevelType w:val="multilevel"/>
    <w:tmpl w:val="AABA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9260469">
    <w:abstractNumId w:val="3"/>
  </w:num>
  <w:num w:numId="2" w16cid:durableId="1017390140">
    <w:abstractNumId w:val="2"/>
  </w:num>
  <w:num w:numId="3" w16cid:durableId="1966083851">
    <w:abstractNumId w:val="1"/>
  </w:num>
  <w:num w:numId="4" w16cid:durableId="345063445">
    <w:abstractNumId w:val="4"/>
  </w:num>
  <w:num w:numId="5" w16cid:durableId="244146588">
    <w:abstractNumId w:val="0"/>
  </w:num>
  <w:num w:numId="6" w16cid:durableId="298343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F0"/>
    <w:rsid w:val="000237BF"/>
    <w:rsid w:val="00032149"/>
    <w:rsid w:val="00051C79"/>
    <w:rsid w:val="0006398E"/>
    <w:rsid w:val="00065485"/>
    <w:rsid w:val="000706C5"/>
    <w:rsid w:val="0009249B"/>
    <w:rsid w:val="000A4584"/>
    <w:rsid w:val="000A5A47"/>
    <w:rsid w:val="000B1209"/>
    <w:rsid w:val="000B4818"/>
    <w:rsid w:val="000C38F2"/>
    <w:rsid w:val="000C5EF3"/>
    <w:rsid w:val="000D7485"/>
    <w:rsid w:val="000F3299"/>
    <w:rsid w:val="00102B7C"/>
    <w:rsid w:val="001205AE"/>
    <w:rsid w:val="00121B98"/>
    <w:rsid w:val="001241F8"/>
    <w:rsid w:val="001248F2"/>
    <w:rsid w:val="001332C4"/>
    <w:rsid w:val="00135DF0"/>
    <w:rsid w:val="00152061"/>
    <w:rsid w:val="00153390"/>
    <w:rsid w:val="00176610"/>
    <w:rsid w:val="00183004"/>
    <w:rsid w:val="0018451D"/>
    <w:rsid w:val="001B601A"/>
    <w:rsid w:val="001E2041"/>
    <w:rsid w:val="001F2FF9"/>
    <w:rsid w:val="00207FE2"/>
    <w:rsid w:val="00215D51"/>
    <w:rsid w:val="002218A3"/>
    <w:rsid w:val="00231E41"/>
    <w:rsid w:val="0023585C"/>
    <w:rsid w:val="002367BC"/>
    <w:rsid w:val="002518B1"/>
    <w:rsid w:val="00255F8E"/>
    <w:rsid w:val="002740BF"/>
    <w:rsid w:val="0028534C"/>
    <w:rsid w:val="00293032"/>
    <w:rsid w:val="00302B8E"/>
    <w:rsid w:val="00307A16"/>
    <w:rsid w:val="003163BE"/>
    <w:rsid w:val="00317F80"/>
    <w:rsid w:val="00323D1E"/>
    <w:rsid w:val="003279E2"/>
    <w:rsid w:val="00332D15"/>
    <w:rsid w:val="00341401"/>
    <w:rsid w:val="003B094C"/>
    <w:rsid w:val="003C5AA2"/>
    <w:rsid w:val="003E4CE6"/>
    <w:rsid w:val="003E6E6D"/>
    <w:rsid w:val="003F5A59"/>
    <w:rsid w:val="004144E3"/>
    <w:rsid w:val="00445B04"/>
    <w:rsid w:val="0045681C"/>
    <w:rsid w:val="00464629"/>
    <w:rsid w:val="004665FF"/>
    <w:rsid w:val="00471D3A"/>
    <w:rsid w:val="00473493"/>
    <w:rsid w:val="00476BFD"/>
    <w:rsid w:val="00484FCF"/>
    <w:rsid w:val="0048771C"/>
    <w:rsid w:val="004936BB"/>
    <w:rsid w:val="00493E2B"/>
    <w:rsid w:val="004A017C"/>
    <w:rsid w:val="004A0D30"/>
    <w:rsid w:val="004B5260"/>
    <w:rsid w:val="004D3DB8"/>
    <w:rsid w:val="004E1488"/>
    <w:rsid w:val="00503113"/>
    <w:rsid w:val="00503C5D"/>
    <w:rsid w:val="005102B7"/>
    <w:rsid w:val="00515F66"/>
    <w:rsid w:val="005307E8"/>
    <w:rsid w:val="00531394"/>
    <w:rsid w:val="00535BEB"/>
    <w:rsid w:val="005611C7"/>
    <w:rsid w:val="005723F3"/>
    <w:rsid w:val="00577DA8"/>
    <w:rsid w:val="00582E1C"/>
    <w:rsid w:val="00587AEE"/>
    <w:rsid w:val="005A474D"/>
    <w:rsid w:val="005D4F81"/>
    <w:rsid w:val="005D645E"/>
    <w:rsid w:val="005E152D"/>
    <w:rsid w:val="005E25E2"/>
    <w:rsid w:val="00603E8E"/>
    <w:rsid w:val="00611737"/>
    <w:rsid w:val="0061453B"/>
    <w:rsid w:val="00616159"/>
    <w:rsid w:val="00621F7B"/>
    <w:rsid w:val="00626601"/>
    <w:rsid w:val="00646EDE"/>
    <w:rsid w:val="00653CEC"/>
    <w:rsid w:val="00657285"/>
    <w:rsid w:val="00681145"/>
    <w:rsid w:val="00684340"/>
    <w:rsid w:val="006939B3"/>
    <w:rsid w:val="00694A3F"/>
    <w:rsid w:val="00696B1A"/>
    <w:rsid w:val="006A276E"/>
    <w:rsid w:val="006A3EF9"/>
    <w:rsid w:val="006B60CE"/>
    <w:rsid w:val="006C4317"/>
    <w:rsid w:val="006D1145"/>
    <w:rsid w:val="006D73BF"/>
    <w:rsid w:val="006E16F8"/>
    <w:rsid w:val="006E3B44"/>
    <w:rsid w:val="006F3F26"/>
    <w:rsid w:val="00704F0C"/>
    <w:rsid w:val="00707BA5"/>
    <w:rsid w:val="00730954"/>
    <w:rsid w:val="0074527C"/>
    <w:rsid w:val="00750DDC"/>
    <w:rsid w:val="0075117E"/>
    <w:rsid w:val="007571D5"/>
    <w:rsid w:val="00761753"/>
    <w:rsid w:val="0076295D"/>
    <w:rsid w:val="0076764A"/>
    <w:rsid w:val="0077689F"/>
    <w:rsid w:val="00786382"/>
    <w:rsid w:val="00794730"/>
    <w:rsid w:val="00795854"/>
    <w:rsid w:val="0079585F"/>
    <w:rsid w:val="007A7176"/>
    <w:rsid w:val="007D462B"/>
    <w:rsid w:val="007E4D90"/>
    <w:rsid w:val="007F1B44"/>
    <w:rsid w:val="007F5546"/>
    <w:rsid w:val="00824A2A"/>
    <w:rsid w:val="00837B50"/>
    <w:rsid w:val="00846354"/>
    <w:rsid w:val="0086173D"/>
    <w:rsid w:val="008761BE"/>
    <w:rsid w:val="008849DD"/>
    <w:rsid w:val="008916BF"/>
    <w:rsid w:val="008B59F4"/>
    <w:rsid w:val="008C68B0"/>
    <w:rsid w:val="008D386C"/>
    <w:rsid w:val="008D3D71"/>
    <w:rsid w:val="008E7ACD"/>
    <w:rsid w:val="0091408A"/>
    <w:rsid w:val="0091541E"/>
    <w:rsid w:val="00926393"/>
    <w:rsid w:val="0094293C"/>
    <w:rsid w:val="00954A4E"/>
    <w:rsid w:val="009A0083"/>
    <w:rsid w:val="009A6C4E"/>
    <w:rsid w:val="009B4130"/>
    <w:rsid w:val="009C1A5E"/>
    <w:rsid w:val="009D5DE0"/>
    <w:rsid w:val="009E746E"/>
    <w:rsid w:val="009F02C3"/>
    <w:rsid w:val="00A025B2"/>
    <w:rsid w:val="00A1037B"/>
    <w:rsid w:val="00A30780"/>
    <w:rsid w:val="00A30826"/>
    <w:rsid w:val="00A439DF"/>
    <w:rsid w:val="00A44682"/>
    <w:rsid w:val="00A45506"/>
    <w:rsid w:val="00A45F3D"/>
    <w:rsid w:val="00A503CA"/>
    <w:rsid w:val="00A63FD6"/>
    <w:rsid w:val="00A716E3"/>
    <w:rsid w:val="00A86CBE"/>
    <w:rsid w:val="00A873D8"/>
    <w:rsid w:val="00A905CF"/>
    <w:rsid w:val="00AA101A"/>
    <w:rsid w:val="00AB1679"/>
    <w:rsid w:val="00AB36FC"/>
    <w:rsid w:val="00AC5802"/>
    <w:rsid w:val="00AC618C"/>
    <w:rsid w:val="00AD0D8F"/>
    <w:rsid w:val="00AD4EAE"/>
    <w:rsid w:val="00AD5D26"/>
    <w:rsid w:val="00AD5EC8"/>
    <w:rsid w:val="00AE0AF0"/>
    <w:rsid w:val="00AE6DA8"/>
    <w:rsid w:val="00B06DC6"/>
    <w:rsid w:val="00B15289"/>
    <w:rsid w:val="00B1597D"/>
    <w:rsid w:val="00B174DC"/>
    <w:rsid w:val="00B20276"/>
    <w:rsid w:val="00B36A7B"/>
    <w:rsid w:val="00B441B1"/>
    <w:rsid w:val="00B47942"/>
    <w:rsid w:val="00B51635"/>
    <w:rsid w:val="00B52BD2"/>
    <w:rsid w:val="00B806F3"/>
    <w:rsid w:val="00B87A5B"/>
    <w:rsid w:val="00BA3B63"/>
    <w:rsid w:val="00BA4373"/>
    <w:rsid w:val="00BC0A05"/>
    <w:rsid w:val="00BC5123"/>
    <w:rsid w:val="00BE25E4"/>
    <w:rsid w:val="00BF5D7A"/>
    <w:rsid w:val="00C03270"/>
    <w:rsid w:val="00C129B5"/>
    <w:rsid w:val="00C31603"/>
    <w:rsid w:val="00C442B1"/>
    <w:rsid w:val="00C6482F"/>
    <w:rsid w:val="00C66D4C"/>
    <w:rsid w:val="00C66FBE"/>
    <w:rsid w:val="00C70F3B"/>
    <w:rsid w:val="00C72FEF"/>
    <w:rsid w:val="00C8419A"/>
    <w:rsid w:val="00C922EF"/>
    <w:rsid w:val="00CA3EB0"/>
    <w:rsid w:val="00CA7C80"/>
    <w:rsid w:val="00CB1999"/>
    <w:rsid w:val="00CC6B25"/>
    <w:rsid w:val="00CC6F57"/>
    <w:rsid w:val="00CE09F5"/>
    <w:rsid w:val="00CF69F9"/>
    <w:rsid w:val="00D00EEE"/>
    <w:rsid w:val="00D017E9"/>
    <w:rsid w:val="00D050B8"/>
    <w:rsid w:val="00D0645B"/>
    <w:rsid w:val="00D2204D"/>
    <w:rsid w:val="00D23427"/>
    <w:rsid w:val="00D4048D"/>
    <w:rsid w:val="00D46B1B"/>
    <w:rsid w:val="00D54126"/>
    <w:rsid w:val="00D6212D"/>
    <w:rsid w:val="00D66FDF"/>
    <w:rsid w:val="00D764B6"/>
    <w:rsid w:val="00D779F9"/>
    <w:rsid w:val="00D91A29"/>
    <w:rsid w:val="00D92174"/>
    <w:rsid w:val="00D93305"/>
    <w:rsid w:val="00D94A26"/>
    <w:rsid w:val="00DB7F61"/>
    <w:rsid w:val="00DC09DC"/>
    <w:rsid w:val="00DC3425"/>
    <w:rsid w:val="00DE18D7"/>
    <w:rsid w:val="00DE3461"/>
    <w:rsid w:val="00E02AE5"/>
    <w:rsid w:val="00E103AA"/>
    <w:rsid w:val="00E114FF"/>
    <w:rsid w:val="00E17DA1"/>
    <w:rsid w:val="00E23678"/>
    <w:rsid w:val="00E27673"/>
    <w:rsid w:val="00E428C6"/>
    <w:rsid w:val="00E560CB"/>
    <w:rsid w:val="00E85622"/>
    <w:rsid w:val="00E9552B"/>
    <w:rsid w:val="00EA1D23"/>
    <w:rsid w:val="00EC00C3"/>
    <w:rsid w:val="00EC1396"/>
    <w:rsid w:val="00EC2EB7"/>
    <w:rsid w:val="00EE0355"/>
    <w:rsid w:val="00EF20EB"/>
    <w:rsid w:val="00F14E25"/>
    <w:rsid w:val="00F23C72"/>
    <w:rsid w:val="00F2478F"/>
    <w:rsid w:val="00F345B5"/>
    <w:rsid w:val="00F4332B"/>
    <w:rsid w:val="00F63E6B"/>
    <w:rsid w:val="00F65D87"/>
    <w:rsid w:val="00F67E8A"/>
    <w:rsid w:val="00F90D05"/>
    <w:rsid w:val="00F9722B"/>
    <w:rsid w:val="00FB3A23"/>
    <w:rsid w:val="00FC15B7"/>
    <w:rsid w:val="00FC3454"/>
    <w:rsid w:val="00FE71D0"/>
    <w:rsid w:val="00FF3DE6"/>
    <w:rsid w:val="00FF7D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B3F9"/>
  <w15:chartTrackingRefBased/>
  <w15:docId w15:val="{B1D20CDD-A9F5-684A-9168-81D4E7A0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30"/>
    <w:rPr>
      <w:rFonts w:ascii="Times New Roman" w:eastAsia="Times New Roman" w:hAnsi="Times New Roman" w:cs="Times New Roman"/>
    </w:rPr>
  </w:style>
  <w:style w:type="paragraph" w:styleId="Heading1">
    <w:name w:val="heading 1"/>
    <w:basedOn w:val="Normal"/>
    <w:next w:val="Normal"/>
    <w:link w:val="Heading1Char"/>
    <w:uiPriority w:val="9"/>
    <w:qFormat/>
    <w:rsid w:val="00307A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947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237B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503CA"/>
    <w:pPr>
      <w:ind w:left="720"/>
      <w:contextualSpacing/>
    </w:pPr>
    <w:rPr>
      <w:rFonts w:asciiTheme="minorHAnsi" w:eastAsiaTheme="minorEastAsia" w:hAnsiTheme="minorHAnsi" w:cstheme="minorBidi"/>
    </w:rPr>
  </w:style>
  <w:style w:type="table" w:styleId="TableGrid">
    <w:name w:val="Table Grid"/>
    <w:basedOn w:val="TableNormal"/>
    <w:uiPriority w:val="39"/>
    <w:rsid w:val="0047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BFD"/>
    <w:rPr>
      <w:color w:val="0563C1" w:themeColor="hyperlink"/>
      <w:u w:val="single"/>
    </w:rPr>
  </w:style>
  <w:style w:type="character" w:styleId="UnresolvedMention">
    <w:name w:val="Unresolved Mention"/>
    <w:basedOn w:val="DefaultParagraphFont"/>
    <w:uiPriority w:val="99"/>
    <w:semiHidden/>
    <w:unhideWhenUsed/>
    <w:rsid w:val="00476BFD"/>
    <w:rPr>
      <w:color w:val="605E5C"/>
      <w:shd w:val="clear" w:color="auto" w:fill="E1DFDD"/>
    </w:rPr>
  </w:style>
  <w:style w:type="character" w:customStyle="1" w:styleId="Heading3Char">
    <w:name w:val="Heading 3 Char"/>
    <w:basedOn w:val="DefaultParagraphFont"/>
    <w:link w:val="Heading3"/>
    <w:uiPriority w:val="9"/>
    <w:rsid w:val="000237BF"/>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231E41"/>
    <w:rPr>
      <w:rFonts w:eastAsiaTheme="minorEastAsia"/>
    </w:rPr>
  </w:style>
  <w:style w:type="character" w:customStyle="1" w:styleId="Heading1Char">
    <w:name w:val="Heading 1 Char"/>
    <w:basedOn w:val="DefaultParagraphFont"/>
    <w:link w:val="Heading1"/>
    <w:uiPriority w:val="9"/>
    <w:rsid w:val="00307A16"/>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94293C"/>
  </w:style>
  <w:style w:type="character" w:customStyle="1" w:styleId="position-relative">
    <w:name w:val="position-relative"/>
    <w:basedOn w:val="DefaultParagraphFont"/>
    <w:rsid w:val="00794730"/>
  </w:style>
  <w:style w:type="character" w:customStyle="1" w:styleId="Heading2Char">
    <w:name w:val="Heading 2 Char"/>
    <w:basedOn w:val="DefaultParagraphFont"/>
    <w:link w:val="Heading2"/>
    <w:uiPriority w:val="9"/>
    <w:rsid w:val="0079473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846354"/>
    <w:rPr>
      <w:color w:val="954F72" w:themeColor="followedHyperlink"/>
      <w:u w:val="single"/>
    </w:rPr>
  </w:style>
  <w:style w:type="character" w:styleId="Strong">
    <w:name w:val="Strong"/>
    <w:basedOn w:val="DefaultParagraphFont"/>
    <w:uiPriority w:val="22"/>
    <w:qFormat/>
    <w:rsid w:val="000F3299"/>
    <w:rPr>
      <w:b/>
      <w:bCs/>
    </w:rPr>
  </w:style>
  <w:style w:type="character" w:customStyle="1" w:styleId="comma-separator">
    <w:name w:val="comma-separator"/>
    <w:basedOn w:val="DefaultParagraphFont"/>
    <w:rsid w:val="009C1A5E"/>
  </w:style>
  <w:style w:type="character" w:customStyle="1" w:styleId="accordion-tabbedtab-mobile">
    <w:name w:val="accordion-tabbed__tab-mobile"/>
    <w:basedOn w:val="DefaultParagraphFont"/>
    <w:rsid w:val="009C1A5E"/>
  </w:style>
  <w:style w:type="paragraph" w:customStyle="1" w:styleId="Default">
    <w:name w:val="Default"/>
    <w:rsid w:val="00C72FEF"/>
    <w:pPr>
      <w:autoSpaceDE w:val="0"/>
      <w:autoSpaceDN w:val="0"/>
      <w:adjustRightInd w:val="0"/>
    </w:pPr>
    <w:rPr>
      <w:rFonts w:ascii="Times New Roman" w:hAnsi="Times New Roman" w:cs="Times New Roman"/>
      <w:color w:val="000000"/>
    </w:rPr>
  </w:style>
  <w:style w:type="character" w:styleId="Emphasis">
    <w:name w:val="Emphasis"/>
    <w:basedOn w:val="DefaultParagraphFont"/>
    <w:uiPriority w:val="20"/>
    <w:qFormat/>
    <w:rsid w:val="00C841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041">
      <w:bodyDiv w:val="1"/>
      <w:marLeft w:val="0"/>
      <w:marRight w:val="0"/>
      <w:marTop w:val="0"/>
      <w:marBottom w:val="0"/>
      <w:divBdr>
        <w:top w:val="none" w:sz="0" w:space="0" w:color="auto"/>
        <w:left w:val="none" w:sz="0" w:space="0" w:color="auto"/>
        <w:bottom w:val="none" w:sz="0" w:space="0" w:color="auto"/>
        <w:right w:val="none" w:sz="0" w:space="0" w:color="auto"/>
      </w:divBdr>
    </w:div>
    <w:div w:id="11954184">
      <w:bodyDiv w:val="1"/>
      <w:marLeft w:val="0"/>
      <w:marRight w:val="0"/>
      <w:marTop w:val="0"/>
      <w:marBottom w:val="0"/>
      <w:divBdr>
        <w:top w:val="none" w:sz="0" w:space="0" w:color="auto"/>
        <w:left w:val="none" w:sz="0" w:space="0" w:color="auto"/>
        <w:bottom w:val="none" w:sz="0" w:space="0" w:color="auto"/>
        <w:right w:val="none" w:sz="0" w:space="0" w:color="auto"/>
      </w:divBdr>
      <w:divsChild>
        <w:div w:id="2110081693">
          <w:marLeft w:val="0"/>
          <w:marRight w:val="0"/>
          <w:marTop w:val="0"/>
          <w:marBottom w:val="0"/>
          <w:divBdr>
            <w:top w:val="none" w:sz="0" w:space="0" w:color="auto"/>
            <w:left w:val="none" w:sz="0" w:space="0" w:color="auto"/>
            <w:bottom w:val="none" w:sz="0" w:space="0" w:color="auto"/>
            <w:right w:val="none" w:sz="0" w:space="0" w:color="auto"/>
          </w:divBdr>
          <w:divsChild>
            <w:div w:id="1304114780">
              <w:marLeft w:val="0"/>
              <w:marRight w:val="0"/>
              <w:marTop w:val="0"/>
              <w:marBottom w:val="0"/>
              <w:divBdr>
                <w:top w:val="none" w:sz="0" w:space="0" w:color="auto"/>
                <w:left w:val="none" w:sz="0" w:space="0" w:color="auto"/>
                <w:bottom w:val="none" w:sz="0" w:space="0" w:color="auto"/>
                <w:right w:val="none" w:sz="0" w:space="0" w:color="auto"/>
              </w:divBdr>
              <w:divsChild>
                <w:div w:id="3256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5383">
      <w:bodyDiv w:val="1"/>
      <w:marLeft w:val="0"/>
      <w:marRight w:val="0"/>
      <w:marTop w:val="0"/>
      <w:marBottom w:val="0"/>
      <w:divBdr>
        <w:top w:val="none" w:sz="0" w:space="0" w:color="auto"/>
        <w:left w:val="none" w:sz="0" w:space="0" w:color="auto"/>
        <w:bottom w:val="none" w:sz="0" w:space="0" w:color="auto"/>
        <w:right w:val="none" w:sz="0" w:space="0" w:color="auto"/>
      </w:divBdr>
    </w:div>
    <w:div w:id="35854221">
      <w:bodyDiv w:val="1"/>
      <w:marLeft w:val="0"/>
      <w:marRight w:val="0"/>
      <w:marTop w:val="0"/>
      <w:marBottom w:val="0"/>
      <w:divBdr>
        <w:top w:val="none" w:sz="0" w:space="0" w:color="auto"/>
        <w:left w:val="none" w:sz="0" w:space="0" w:color="auto"/>
        <w:bottom w:val="none" w:sz="0" w:space="0" w:color="auto"/>
        <w:right w:val="none" w:sz="0" w:space="0" w:color="auto"/>
      </w:divBdr>
    </w:div>
    <w:div w:id="36007289">
      <w:bodyDiv w:val="1"/>
      <w:marLeft w:val="0"/>
      <w:marRight w:val="0"/>
      <w:marTop w:val="0"/>
      <w:marBottom w:val="0"/>
      <w:divBdr>
        <w:top w:val="none" w:sz="0" w:space="0" w:color="auto"/>
        <w:left w:val="none" w:sz="0" w:space="0" w:color="auto"/>
        <w:bottom w:val="none" w:sz="0" w:space="0" w:color="auto"/>
        <w:right w:val="none" w:sz="0" w:space="0" w:color="auto"/>
      </w:divBdr>
    </w:div>
    <w:div w:id="50348540">
      <w:bodyDiv w:val="1"/>
      <w:marLeft w:val="0"/>
      <w:marRight w:val="0"/>
      <w:marTop w:val="0"/>
      <w:marBottom w:val="0"/>
      <w:divBdr>
        <w:top w:val="none" w:sz="0" w:space="0" w:color="auto"/>
        <w:left w:val="none" w:sz="0" w:space="0" w:color="auto"/>
        <w:bottom w:val="none" w:sz="0" w:space="0" w:color="auto"/>
        <w:right w:val="none" w:sz="0" w:space="0" w:color="auto"/>
      </w:divBdr>
    </w:div>
    <w:div w:id="120151957">
      <w:bodyDiv w:val="1"/>
      <w:marLeft w:val="0"/>
      <w:marRight w:val="0"/>
      <w:marTop w:val="0"/>
      <w:marBottom w:val="0"/>
      <w:divBdr>
        <w:top w:val="none" w:sz="0" w:space="0" w:color="auto"/>
        <w:left w:val="none" w:sz="0" w:space="0" w:color="auto"/>
        <w:bottom w:val="none" w:sz="0" w:space="0" w:color="auto"/>
        <w:right w:val="none" w:sz="0" w:space="0" w:color="auto"/>
      </w:divBdr>
    </w:div>
    <w:div w:id="123928594">
      <w:bodyDiv w:val="1"/>
      <w:marLeft w:val="0"/>
      <w:marRight w:val="0"/>
      <w:marTop w:val="0"/>
      <w:marBottom w:val="0"/>
      <w:divBdr>
        <w:top w:val="none" w:sz="0" w:space="0" w:color="auto"/>
        <w:left w:val="none" w:sz="0" w:space="0" w:color="auto"/>
        <w:bottom w:val="none" w:sz="0" w:space="0" w:color="auto"/>
        <w:right w:val="none" w:sz="0" w:space="0" w:color="auto"/>
      </w:divBdr>
    </w:div>
    <w:div w:id="124353766">
      <w:bodyDiv w:val="1"/>
      <w:marLeft w:val="0"/>
      <w:marRight w:val="0"/>
      <w:marTop w:val="0"/>
      <w:marBottom w:val="0"/>
      <w:divBdr>
        <w:top w:val="none" w:sz="0" w:space="0" w:color="auto"/>
        <w:left w:val="none" w:sz="0" w:space="0" w:color="auto"/>
        <w:bottom w:val="none" w:sz="0" w:space="0" w:color="auto"/>
        <w:right w:val="none" w:sz="0" w:space="0" w:color="auto"/>
      </w:divBdr>
      <w:divsChild>
        <w:div w:id="833685348">
          <w:marLeft w:val="0"/>
          <w:marRight w:val="0"/>
          <w:marTop w:val="0"/>
          <w:marBottom w:val="0"/>
          <w:divBdr>
            <w:top w:val="none" w:sz="0" w:space="0" w:color="auto"/>
            <w:left w:val="none" w:sz="0" w:space="0" w:color="auto"/>
            <w:bottom w:val="none" w:sz="0" w:space="0" w:color="auto"/>
            <w:right w:val="none" w:sz="0" w:space="0" w:color="auto"/>
          </w:divBdr>
          <w:divsChild>
            <w:div w:id="1448432851">
              <w:marLeft w:val="0"/>
              <w:marRight w:val="0"/>
              <w:marTop w:val="0"/>
              <w:marBottom w:val="0"/>
              <w:divBdr>
                <w:top w:val="none" w:sz="0" w:space="0" w:color="auto"/>
                <w:left w:val="none" w:sz="0" w:space="0" w:color="auto"/>
                <w:bottom w:val="none" w:sz="0" w:space="0" w:color="auto"/>
                <w:right w:val="none" w:sz="0" w:space="0" w:color="auto"/>
              </w:divBdr>
              <w:divsChild>
                <w:div w:id="660231269">
                  <w:marLeft w:val="0"/>
                  <w:marRight w:val="0"/>
                  <w:marTop w:val="0"/>
                  <w:marBottom w:val="0"/>
                  <w:divBdr>
                    <w:top w:val="none" w:sz="0" w:space="0" w:color="auto"/>
                    <w:left w:val="none" w:sz="0" w:space="0" w:color="auto"/>
                    <w:bottom w:val="none" w:sz="0" w:space="0" w:color="auto"/>
                    <w:right w:val="none" w:sz="0" w:space="0" w:color="auto"/>
                  </w:divBdr>
                  <w:divsChild>
                    <w:div w:id="9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04259">
      <w:bodyDiv w:val="1"/>
      <w:marLeft w:val="0"/>
      <w:marRight w:val="0"/>
      <w:marTop w:val="0"/>
      <w:marBottom w:val="0"/>
      <w:divBdr>
        <w:top w:val="none" w:sz="0" w:space="0" w:color="auto"/>
        <w:left w:val="none" w:sz="0" w:space="0" w:color="auto"/>
        <w:bottom w:val="none" w:sz="0" w:space="0" w:color="auto"/>
        <w:right w:val="none" w:sz="0" w:space="0" w:color="auto"/>
      </w:divBdr>
    </w:div>
    <w:div w:id="148836677">
      <w:bodyDiv w:val="1"/>
      <w:marLeft w:val="0"/>
      <w:marRight w:val="0"/>
      <w:marTop w:val="0"/>
      <w:marBottom w:val="0"/>
      <w:divBdr>
        <w:top w:val="none" w:sz="0" w:space="0" w:color="auto"/>
        <w:left w:val="none" w:sz="0" w:space="0" w:color="auto"/>
        <w:bottom w:val="none" w:sz="0" w:space="0" w:color="auto"/>
        <w:right w:val="none" w:sz="0" w:space="0" w:color="auto"/>
      </w:divBdr>
    </w:div>
    <w:div w:id="167212264">
      <w:bodyDiv w:val="1"/>
      <w:marLeft w:val="0"/>
      <w:marRight w:val="0"/>
      <w:marTop w:val="0"/>
      <w:marBottom w:val="0"/>
      <w:divBdr>
        <w:top w:val="none" w:sz="0" w:space="0" w:color="auto"/>
        <w:left w:val="none" w:sz="0" w:space="0" w:color="auto"/>
        <w:bottom w:val="none" w:sz="0" w:space="0" w:color="auto"/>
        <w:right w:val="none" w:sz="0" w:space="0" w:color="auto"/>
      </w:divBdr>
      <w:divsChild>
        <w:div w:id="538401598">
          <w:marLeft w:val="0"/>
          <w:marRight w:val="0"/>
          <w:marTop w:val="0"/>
          <w:marBottom w:val="0"/>
          <w:divBdr>
            <w:top w:val="none" w:sz="0" w:space="0" w:color="auto"/>
            <w:left w:val="none" w:sz="0" w:space="0" w:color="auto"/>
            <w:bottom w:val="none" w:sz="0" w:space="0" w:color="auto"/>
            <w:right w:val="none" w:sz="0" w:space="0" w:color="auto"/>
          </w:divBdr>
          <w:divsChild>
            <w:div w:id="92408026">
              <w:marLeft w:val="0"/>
              <w:marRight w:val="0"/>
              <w:marTop w:val="0"/>
              <w:marBottom w:val="0"/>
              <w:divBdr>
                <w:top w:val="none" w:sz="0" w:space="0" w:color="auto"/>
                <w:left w:val="none" w:sz="0" w:space="0" w:color="auto"/>
                <w:bottom w:val="none" w:sz="0" w:space="0" w:color="auto"/>
                <w:right w:val="none" w:sz="0" w:space="0" w:color="auto"/>
              </w:divBdr>
              <w:divsChild>
                <w:div w:id="915171769">
                  <w:marLeft w:val="0"/>
                  <w:marRight w:val="0"/>
                  <w:marTop w:val="0"/>
                  <w:marBottom w:val="0"/>
                  <w:divBdr>
                    <w:top w:val="none" w:sz="0" w:space="0" w:color="auto"/>
                    <w:left w:val="none" w:sz="0" w:space="0" w:color="auto"/>
                    <w:bottom w:val="none" w:sz="0" w:space="0" w:color="auto"/>
                    <w:right w:val="none" w:sz="0" w:space="0" w:color="auto"/>
                  </w:divBdr>
                  <w:divsChild>
                    <w:div w:id="15040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2613">
      <w:bodyDiv w:val="1"/>
      <w:marLeft w:val="0"/>
      <w:marRight w:val="0"/>
      <w:marTop w:val="0"/>
      <w:marBottom w:val="0"/>
      <w:divBdr>
        <w:top w:val="none" w:sz="0" w:space="0" w:color="auto"/>
        <w:left w:val="none" w:sz="0" w:space="0" w:color="auto"/>
        <w:bottom w:val="none" w:sz="0" w:space="0" w:color="auto"/>
        <w:right w:val="none" w:sz="0" w:space="0" w:color="auto"/>
      </w:divBdr>
      <w:divsChild>
        <w:div w:id="1098453460">
          <w:marLeft w:val="0"/>
          <w:marRight w:val="0"/>
          <w:marTop w:val="0"/>
          <w:marBottom w:val="0"/>
          <w:divBdr>
            <w:top w:val="none" w:sz="0" w:space="0" w:color="auto"/>
            <w:left w:val="none" w:sz="0" w:space="0" w:color="auto"/>
            <w:bottom w:val="none" w:sz="0" w:space="0" w:color="auto"/>
            <w:right w:val="none" w:sz="0" w:space="0" w:color="auto"/>
          </w:divBdr>
          <w:divsChild>
            <w:div w:id="1174958043">
              <w:marLeft w:val="0"/>
              <w:marRight w:val="0"/>
              <w:marTop w:val="0"/>
              <w:marBottom w:val="0"/>
              <w:divBdr>
                <w:top w:val="none" w:sz="0" w:space="0" w:color="auto"/>
                <w:left w:val="none" w:sz="0" w:space="0" w:color="auto"/>
                <w:bottom w:val="none" w:sz="0" w:space="0" w:color="auto"/>
                <w:right w:val="none" w:sz="0" w:space="0" w:color="auto"/>
              </w:divBdr>
              <w:divsChild>
                <w:div w:id="853307508">
                  <w:marLeft w:val="0"/>
                  <w:marRight w:val="0"/>
                  <w:marTop w:val="0"/>
                  <w:marBottom w:val="0"/>
                  <w:divBdr>
                    <w:top w:val="none" w:sz="0" w:space="0" w:color="auto"/>
                    <w:left w:val="none" w:sz="0" w:space="0" w:color="auto"/>
                    <w:bottom w:val="none" w:sz="0" w:space="0" w:color="auto"/>
                    <w:right w:val="none" w:sz="0" w:space="0" w:color="auto"/>
                  </w:divBdr>
                  <w:divsChild>
                    <w:div w:id="13776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31318">
      <w:bodyDiv w:val="1"/>
      <w:marLeft w:val="0"/>
      <w:marRight w:val="0"/>
      <w:marTop w:val="0"/>
      <w:marBottom w:val="0"/>
      <w:divBdr>
        <w:top w:val="none" w:sz="0" w:space="0" w:color="auto"/>
        <w:left w:val="none" w:sz="0" w:space="0" w:color="auto"/>
        <w:bottom w:val="none" w:sz="0" w:space="0" w:color="auto"/>
        <w:right w:val="none" w:sz="0" w:space="0" w:color="auto"/>
      </w:divBdr>
      <w:divsChild>
        <w:div w:id="1875993127">
          <w:marLeft w:val="0"/>
          <w:marRight w:val="0"/>
          <w:marTop w:val="0"/>
          <w:marBottom w:val="0"/>
          <w:divBdr>
            <w:top w:val="none" w:sz="0" w:space="0" w:color="auto"/>
            <w:left w:val="none" w:sz="0" w:space="0" w:color="auto"/>
            <w:bottom w:val="none" w:sz="0" w:space="0" w:color="auto"/>
            <w:right w:val="none" w:sz="0" w:space="0" w:color="auto"/>
          </w:divBdr>
          <w:divsChild>
            <w:div w:id="897475313">
              <w:marLeft w:val="0"/>
              <w:marRight w:val="0"/>
              <w:marTop w:val="0"/>
              <w:marBottom w:val="0"/>
              <w:divBdr>
                <w:top w:val="none" w:sz="0" w:space="0" w:color="auto"/>
                <w:left w:val="none" w:sz="0" w:space="0" w:color="auto"/>
                <w:bottom w:val="none" w:sz="0" w:space="0" w:color="auto"/>
                <w:right w:val="none" w:sz="0" w:space="0" w:color="auto"/>
              </w:divBdr>
              <w:divsChild>
                <w:div w:id="1301964141">
                  <w:marLeft w:val="0"/>
                  <w:marRight w:val="0"/>
                  <w:marTop w:val="0"/>
                  <w:marBottom w:val="0"/>
                  <w:divBdr>
                    <w:top w:val="none" w:sz="0" w:space="0" w:color="auto"/>
                    <w:left w:val="none" w:sz="0" w:space="0" w:color="auto"/>
                    <w:bottom w:val="none" w:sz="0" w:space="0" w:color="auto"/>
                    <w:right w:val="none" w:sz="0" w:space="0" w:color="auto"/>
                  </w:divBdr>
                  <w:divsChild>
                    <w:div w:id="13909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8769">
      <w:bodyDiv w:val="1"/>
      <w:marLeft w:val="0"/>
      <w:marRight w:val="0"/>
      <w:marTop w:val="0"/>
      <w:marBottom w:val="0"/>
      <w:divBdr>
        <w:top w:val="none" w:sz="0" w:space="0" w:color="auto"/>
        <w:left w:val="none" w:sz="0" w:space="0" w:color="auto"/>
        <w:bottom w:val="none" w:sz="0" w:space="0" w:color="auto"/>
        <w:right w:val="none" w:sz="0" w:space="0" w:color="auto"/>
      </w:divBdr>
      <w:divsChild>
        <w:div w:id="800151929">
          <w:marLeft w:val="0"/>
          <w:marRight w:val="0"/>
          <w:marTop w:val="0"/>
          <w:marBottom w:val="0"/>
          <w:divBdr>
            <w:top w:val="none" w:sz="0" w:space="0" w:color="auto"/>
            <w:left w:val="none" w:sz="0" w:space="0" w:color="auto"/>
            <w:bottom w:val="none" w:sz="0" w:space="0" w:color="auto"/>
            <w:right w:val="none" w:sz="0" w:space="0" w:color="auto"/>
          </w:divBdr>
          <w:divsChild>
            <w:div w:id="476993143">
              <w:marLeft w:val="0"/>
              <w:marRight w:val="0"/>
              <w:marTop w:val="0"/>
              <w:marBottom w:val="0"/>
              <w:divBdr>
                <w:top w:val="none" w:sz="0" w:space="0" w:color="auto"/>
                <w:left w:val="none" w:sz="0" w:space="0" w:color="auto"/>
                <w:bottom w:val="none" w:sz="0" w:space="0" w:color="auto"/>
                <w:right w:val="none" w:sz="0" w:space="0" w:color="auto"/>
              </w:divBdr>
              <w:divsChild>
                <w:div w:id="6010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4326">
      <w:bodyDiv w:val="1"/>
      <w:marLeft w:val="0"/>
      <w:marRight w:val="0"/>
      <w:marTop w:val="0"/>
      <w:marBottom w:val="0"/>
      <w:divBdr>
        <w:top w:val="none" w:sz="0" w:space="0" w:color="auto"/>
        <w:left w:val="none" w:sz="0" w:space="0" w:color="auto"/>
        <w:bottom w:val="none" w:sz="0" w:space="0" w:color="auto"/>
        <w:right w:val="none" w:sz="0" w:space="0" w:color="auto"/>
      </w:divBdr>
      <w:divsChild>
        <w:div w:id="1746105990">
          <w:marLeft w:val="0"/>
          <w:marRight w:val="0"/>
          <w:marTop w:val="0"/>
          <w:marBottom w:val="0"/>
          <w:divBdr>
            <w:top w:val="none" w:sz="0" w:space="0" w:color="auto"/>
            <w:left w:val="none" w:sz="0" w:space="0" w:color="auto"/>
            <w:bottom w:val="none" w:sz="0" w:space="0" w:color="auto"/>
            <w:right w:val="none" w:sz="0" w:space="0" w:color="auto"/>
          </w:divBdr>
          <w:divsChild>
            <w:div w:id="815993663">
              <w:marLeft w:val="0"/>
              <w:marRight w:val="0"/>
              <w:marTop w:val="0"/>
              <w:marBottom w:val="0"/>
              <w:divBdr>
                <w:top w:val="none" w:sz="0" w:space="0" w:color="auto"/>
                <w:left w:val="none" w:sz="0" w:space="0" w:color="auto"/>
                <w:bottom w:val="none" w:sz="0" w:space="0" w:color="auto"/>
                <w:right w:val="none" w:sz="0" w:space="0" w:color="auto"/>
              </w:divBdr>
              <w:divsChild>
                <w:div w:id="411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58770">
      <w:bodyDiv w:val="1"/>
      <w:marLeft w:val="0"/>
      <w:marRight w:val="0"/>
      <w:marTop w:val="0"/>
      <w:marBottom w:val="0"/>
      <w:divBdr>
        <w:top w:val="none" w:sz="0" w:space="0" w:color="auto"/>
        <w:left w:val="none" w:sz="0" w:space="0" w:color="auto"/>
        <w:bottom w:val="none" w:sz="0" w:space="0" w:color="auto"/>
        <w:right w:val="none" w:sz="0" w:space="0" w:color="auto"/>
      </w:divBdr>
    </w:div>
    <w:div w:id="248468768">
      <w:bodyDiv w:val="1"/>
      <w:marLeft w:val="0"/>
      <w:marRight w:val="0"/>
      <w:marTop w:val="0"/>
      <w:marBottom w:val="0"/>
      <w:divBdr>
        <w:top w:val="none" w:sz="0" w:space="0" w:color="auto"/>
        <w:left w:val="none" w:sz="0" w:space="0" w:color="auto"/>
        <w:bottom w:val="none" w:sz="0" w:space="0" w:color="auto"/>
        <w:right w:val="none" w:sz="0" w:space="0" w:color="auto"/>
      </w:divBdr>
    </w:div>
    <w:div w:id="249853941">
      <w:bodyDiv w:val="1"/>
      <w:marLeft w:val="0"/>
      <w:marRight w:val="0"/>
      <w:marTop w:val="0"/>
      <w:marBottom w:val="0"/>
      <w:divBdr>
        <w:top w:val="none" w:sz="0" w:space="0" w:color="auto"/>
        <w:left w:val="none" w:sz="0" w:space="0" w:color="auto"/>
        <w:bottom w:val="none" w:sz="0" w:space="0" w:color="auto"/>
        <w:right w:val="none" w:sz="0" w:space="0" w:color="auto"/>
      </w:divBdr>
    </w:div>
    <w:div w:id="252588637">
      <w:bodyDiv w:val="1"/>
      <w:marLeft w:val="0"/>
      <w:marRight w:val="0"/>
      <w:marTop w:val="0"/>
      <w:marBottom w:val="0"/>
      <w:divBdr>
        <w:top w:val="none" w:sz="0" w:space="0" w:color="auto"/>
        <w:left w:val="none" w:sz="0" w:space="0" w:color="auto"/>
        <w:bottom w:val="none" w:sz="0" w:space="0" w:color="auto"/>
        <w:right w:val="none" w:sz="0" w:space="0" w:color="auto"/>
      </w:divBdr>
      <w:divsChild>
        <w:div w:id="1590918300">
          <w:marLeft w:val="0"/>
          <w:marRight w:val="0"/>
          <w:marTop w:val="0"/>
          <w:marBottom w:val="0"/>
          <w:divBdr>
            <w:top w:val="none" w:sz="0" w:space="0" w:color="auto"/>
            <w:left w:val="none" w:sz="0" w:space="0" w:color="auto"/>
            <w:bottom w:val="none" w:sz="0" w:space="0" w:color="auto"/>
            <w:right w:val="none" w:sz="0" w:space="0" w:color="auto"/>
          </w:divBdr>
          <w:divsChild>
            <w:div w:id="1462653143">
              <w:marLeft w:val="0"/>
              <w:marRight w:val="0"/>
              <w:marTop w:val="0"/>
              <w:marBottom w:val="0"/>
              <w:divBdr>
                <w:top w:val="none" w:sz="0" w:space="0" w:color="auto"/>
                <w:left w:val="none" w:sz="0" w:space="0" w:color="auto"/>
                <w:bottom w:val="none" w:sz="0" w:space="0" w:color="auto"/>
                <w:right w:val="none" w:sz="0" w:space="0" w:color="auto"/>
              </w:divBdr>
              <w:divsChild>
                <w:div w:id="726804271">
                  <w:marLeft w:val="0"/>
                  <w:marRight w:val="0"/>
                  <w:marTop w:val="0"/>
                  <w:marBottom w:val="0"/>
                  <w:divBdr>
                    <w:top w:val="none" w:sz="0" w:space="0" w:color="auto"/>
                    <w:left w:val="none" w:sz="0" w:space="0" w:color="auto"/>
                    <w:bottom w:val="none" w:sz="0" w:space="0" w:color="auto"/>
                    <w:right w:val="none" w:sz="0" w:space="0" w:color="auto"/>
                  </w:divBdr>
                  <w:divsChild>
                    <w:div w:id="5871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708506">
      <w:bodyDiv w:val="1"/>
      <w:marLeft w:val="0"/>
      <w:marRight w:val="0"/>
      <w:marTop w:val="0"/>
      <w:marBottom w:val="0"/>
      <w:divBdr>
        <w:top w:val="none" w:sz="0" w:space="0" w:color="auto"/>
        <w:left w:val="none" w:sz="0" w:space="0" w:color="auto"/>
        <w:bottom w:val="none" w:sz="0" w:space="0" w:color="auto"/>
        <w:right w:val="none" w:sz="0" w:space="0" w:color="auto"/>
      </w:divBdr>
    </w:div>
    <w:div w:id="290324905">
      <w:bodyDiv w:val="1"/>
      <w:marLeft w:val="0"/>
      <w:marRight w:val="0"/>
      <w:marTop w:val="0"/>
      <w:marBottom w:val="0"/>
      <w:divBdr>
        <w:top w:val="none" w:sz="0" w:space="0" w:color="auto"/>
        <w:left w:val="none" w:sz="0" w:space="0" w:color="auto"/>
        <w:bottom w:val="none" w:sz="0" w:space="0" w:color="auto"/>
        <w:right w:val="none" w:sz="0" w:space="0" w:color="auto"/>
      </w:divBdr>
      <w:divsChild>
        <w:div w:id="387145398">
          <w:marLeft w:val="0"/>
          <w:marRight w:val="0"/>
          <w:marTop w:val="0"/>
          <w:marBottom w:val="0"/>
          <w:divBdr>
            <w:top w:val="none" w:sz="0" w:space="0" w:color="auto"/>
            <w:left w:val="none" w:sz="0" w:space="0" w:color="auto"/>
            <w:bottom w:val="none" w:sz="0" w:space="0" w:color="auto"/>
            <w:right w:val="none" w:sz="0" w:space="0" w:color="auto"/>
          </w:divBdr>
          <w:divsChild>
            <w:div w:id="1109550521">
              <w:marLeft w:val="0"/>
              <w:marRight w:val="0"/>
              <w:marTop w:val="0"/>
              <w:marBottom w:val="0"/>
              <w:divBdr>
                <w:top w:val="none" w:sz="0" w:space="0" w:color="auto"/>
                <w:left w:val="none" w:sz="0" w:space="0" w:color="auto"/>
                <w:bottom w:val="none" w:sz="0" w:space="0" w:color="auto"/>
                <w:right w:val="none" w:sz="0" w:space="0" w:color="auto"/>
              </w:divBdr>
              <w:divsChild>
                <w:div w:id="1027828562">
                  <w:marLeft w:val="0"/>
                  <w:marRight w:val="0"/>
                  <w:marTop w:val="0"/>
                  <w:marBottom w:val="0"/>
                  <w:divBdr>
                    <w:top w:val="none" w:sz="0" w:space="0" w:color="auto"/>
                    <w:left w:val="none" w:sz="0" w:space="0" w:color="auto"/>
                    <w:bottom w:val="none" w:sz="0" w:space="0" w:color="auto"/>
                    <w:right w:val="none" w:sz="0" w:space="0" w:color="auto"/>
                  </w:divBdr>
                  <w:divsChild>
                    <w:div w:id="2190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57443">
      <w:bodyDiv w:val="1"/>
      <w:marLeft w:val="0"/>
      <w:marRight w:val="0"/>
      <w:marTop w:val="0"/>
      <w:marBottom w:val="0"/>
      <w:divBdr>
        <w:top w:val="none" w:sz="0" w:space="0" w:color="auto"/>
        <w:left w:val="none" w:sz="0" w:space="0" w:color="auto"/>
        <w:bottom w:val="none" w:sz="0" w:space="0" w:color="auto"/>
        <w:right w:val="none" w:sz="0" w:space="0" w:color="auto"/>
      </w:divBdr>
    </w:div>
    <w:div w:id="293878252">
      <w:bodyDiv w:val="1"/>
      <w:marLeft w:val="0"/>
      <w:marRight w:val="0"/>
      <w:marTop w:val="0"/>
      <w:marBottom w:val="0"/>
      <w:divBdr>
        <w:top w:val="none" w:sz="0" w:space="0" w:color="auto"/>
        <w:left w:val="none" w:sz="0" w:space="0" w:color="auto"/>
        <w:bottom w:val="none" w:sz="0" w:space="0" w:color="auto"/>
        <w:right w:val="none" w:sz="0" w:space="0" w:color="auto"/>
      </w:divBdr>
    </w:div>
    <w:div w:id="304166459">
      <w:bodyDiv w:val="1"/>
      <w:marLeft w:val="0"/>
      <w:marRight w:val="0"/>
      <w:marTop w:val="0"/>
      <w:marBottom w:val="0"/>
      <w:divBdr>
        <w:top w:val="none" w:sz="0" w:space="0" w:color="auto"/>
        <w:left w:val="none" w:sz="0" w:space="0" w:color="auto"/>
        <w:bottom w:val="none" w:sz="0" w:space="0" w:color="auto"/>
        <w:right w:val="none" w:sz="0" w:space="0" w:color="auto"/>
      </w:divBdr>
    </w:div>
    <w:div w:id="315457367">
      <w:bodyDiv w:val="1"/>
      <w:marLeft w:val="0"/>
      <w:marRight w:val="0"/>
      <w:marTop w:val="0"/>
      <w:marBottom w:val="0"/>
      <w:divBdr>
        <w:top w:val="none" w:sz="0" w:space="0" w:color="auto"/>
        <w:left w:val="none" w:sz="0" w:space="0" w:color="auto"/>
        <w:bottom w:val="none" w:sz="0" w:space="0" w:color="auto"/>
        <w:right w:val="none" w:sz="0" w:space="0" w:color="auto"/>
      </w:divBdr>
    </w:div>
    <w:div w:id="316081147">
      <w:bodyDiv w:val="1"/>
      <w:marLeft w:val="0"/>
      <w:marRight w:val="0"/>
      <w:marTop w:val="0"/>
      <w:marBottom w:val="0"/>
      <w:divBdr>
        <w:top w:val="none" w:sz="0" w:space="0" w:color="auto"/>
        <w:left w:val="none" w:sz="0" w:space="0" w:color="auto"/>
        <w:bottom w:val="none" w:sz="0" w:space="0" w:color="auto"/>
        <w:right w:val="none" w:sz="0" w:space="0" w:color="auto"/>
      </w:divBdr>
      <w:divsChild>
        <w:div w:id="686444456">
          <w:marLeft w:val="0"/>
          <w:marRight w:val="0"/>
          <w:marTop w:val="0"/>
          <w:marBottom w:val="0"/>
          <w:divBdr>
            <w:top w:val="none" w:sz="0" w:space="0" w:color="auto"/>
            <w:left w:val="none" w:sz="0" w:space="0" w:color="auto"/>
            <w:bottom w:val="none" w:sz="0" w:space="0" w:color="auto"/>
            <w:right w:val="none" w:sz="0" w:space="0" w:color="auto"/>
          </w:divBdr>
          <w:divsChild>
            <w:div w:id="1826625825">
              <w:marLeft w:val="0"/>
              <w:marRight w:val="0"/>
              <w:marTop w:val="0"/>
              <w:marBottom w:val="0"/>
              <w:divBdr>
                <w:top w:val="none" w:sz="0" w:space="0" w:color="auto"/>
                <w:left w:val="none" w:sz="0" w:space="0" w:color="auto"/>
                <w:bottom w:val="none" w:sz="0" w:space="0" w:color="auto"/>
                <w:right w:val="none" w:sz="0" w:space="0" w:color="auto"/>
              </w:divBdr>
              <w:divsChild>
                <w:div w:id="9784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75521">
      <w:bodyDiv w:val="1"/>
      <w:marLeft w:val="0"/>
      <w:marRight w:val="0"/>
      <w:marTop w:val="0"/>
      <w:marBottom w:val="0"/>
      <w:divBdr>
        <w:top w:val="none" w:sz="0" w:space="0" w:color="auto"/>
        <w:left w:val="none" w:sz="0" w:space="0" w:color="auto"/>
        <w:bottom w:val="none" w:sz="0" w:space="0" w:color="auto"/>
        <w:right w:val="none" w:sz="0" w:space="0" w:color="auto"/>
      </w:divBdr>
    </w:div>
    <w:div w:id="337927037">
      <w:bodyDiv w:val="1"/>
      <w:marLeft w:val="0"/>
      <w:marRight w:val="0"/>
      <w:marTop w:val="0"/>
      <w:marBottom w:val="0"/>
      <w:divBdr>
        <w:top w:val="none" w:sz="0" w:space="0" w:color="auto"/>
        <w:left w:val="none" w:sz="0" w:space="0" w:color="auto"/>
        <w:bottom w:val="none" w:sz="0" w:space="0" w:color="auto"/>
        <w:right w:val="none" w:sz="0" w:space="0" w:color="auto"/>
      </w:divBdr>
    </w:div>
    <w:div w:id="372854824">
      <w:bodyDiv w:val="1"/>
      <w:marLeft w:val="0"/>
      <w:marRight w:val="0"/>
      <w:marTop w:val="0"/>
      <w:marBottom w:val="0"/>
      <w:divBdr>
        <w:top w:val="none" w:sz="0" w:space="0" w:color="auto"/>
        <w:left w:val="none" w:sz="0" w:space="0" w:color="auto"/>
        <w:bottom w:val="none" w:sz="0" w:space="0" w:color="auto"/>
        <w:right w:val="none" w:sz="0" w:space="0" w:color="auto"/>
      </w:divBdr>
    </w:div>
    <w:div w:id="387265840">
      <w:bodyDiv w:val="1"/>
      <w:marLeft w:val="0"/>
      <w:marRight w:val="0"/>
      <w:marTop w:val="0"/>
      <w:marBottom w:val="0"/>
      <w:divBdr>
        <w:top w:val="none" w:sz="0" w:space="0" w:color="auto"/>
        <w:left w:val="none" w:sz="0" w:space="0" w:color="auto"/>
        <w:bottom w:val="none" w:sz="0" w:space="0" w:color="auto"/>
        <w:right w:val="none" w:sz="0" w:space="0" w:color="auto"/>
      </w:divBdr>
      <w:divsChild>
        <w:div w:id="1872106301">
          <w:marLeft w:val="0"/>
          <w:marRight w:val="0"/>
          <w:marTop w:val="0"/>
          <w:marBottom w:val="0"/>
          <w:divBdr>
            <w:top w:val="none" w:sz="0" w:space="0" w:color="auto"/>
            <w:left w:val="none" w:sz="0" w:space="0" w:color="auto"/>
            <w:bottom w:val="none" w:sz="0" w:space="0" w:color="auto"/>
            <w:right w:val="none" w:sz="0" w:space="0" w:color="auto"/>
          </w:divBdr>
          <w:divsChild>
            <w:div w:id="1385983777">
              <w:marLeft w:val="0"/>
              <w:marRight w:val="0"/>
              <w:marTop w:val="0"/>
              <w:marBottom w:val="0"/>
              <w:divBdr>
                <w:top w:val="none" w:sz="0" w:space="0" w:color="auto"/>
                <w:left w:val="none" w:sz="0" w:space="0" w:color="auto"/>
                <w:bottom w:val="none" w:sz="0" w:space="0" w:color="auto"/>
                <w:right w:val="none" w:sz="0" w:space="0" w:color="auto"/>
              </w:divBdr>
              <w:divsChild>
                <w:div w:id="742798799">
                  <w:marLeft w:val="0"/>
                  <w:marRight w:val="0"/>
                  <w:marTop w:val="0"/>
                  <w:marBottom w:val="0"/>
                  <w:divBdr>
                    <w:top w:val="none" w:sz="0" w:space="0" w:color="auto"/>
                    <w:left w:val="none" w:sz="0" w:space="0" w:color="auto"/>
                    <w:bottom w:val="none" w:sz="0" w:space="0" w:color="auto"/>
                    <w:right w:val="none" w:sz="0" w:space="0" w:color="auto"/>
                  </w:divBdr>
                  <w:divsChild>
                    <w:div w:id="14795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916768">
      <w:bodyDiv w:val="1"/>
      <w:marLeft w:val="0"/>
      <w:marRight w:val="0"/>
      <w:marTop w:val="0"/>
      <w:marBottom w:val="0"/>
      <w:divBdr>
        <w:top w:val="none" w:sz="0" w:space="0" w:color="auto"/>
        <w:left w:val="none" w:sz="0" w:space="0" w:color="auto"/>
        <w:bottom w:val="none" w:sz="0" w:space="0" w:color="auto"/>
        <w:right w:val="none" w:sz="0" w:space="0" w:color="auto"/>
      </w:divBdr>
    </w:div>
    <w:div w:id="416364218">
      <w:bodyDiv w:val="1"/>
      <w:marLeft w:val="0"/>
      <w:marRight w:val="0"/>
      <w:marTop w:val="0"/>
      <w:marBottom w:val="0"/>
      <w:divBdr>
        <w:top w:val="none" w:sz="0" w:space="0" w:color="auto"/>
        <w:left w:val="none" w:sz="0" w:space="0" w:color="auto"/>
        <w:bottom w:val="none" w:sz="0" w:space="0" w:color="auto"/>
        <w:right w:val="none" w:sz="0" w:space="0" w:color="auto"/>
      </w:divBdr>
      <w:divsChild>
        <w:div w:id="1152285915">
          <w:marLeft w:val="0"/>
          <w:marRight w:val="0"/>
          <w:marTop w:val="0"/>
          <w:marBottom w:val="0"/>
          <w:divBdr>
            <w:top w:val="none" w:sz="0" w:space="0" w:color="auto"/>
            <w:left w:val="none" w:sz="0" w:space="0" w:color="auto"/>
            <w:bottom w:val="none" w:sz="0" w:space="0" w:color="auto"/>
            <w:right w:val="none" w:sz="0" w:space="0" w:color="auto"/>
          </w:divBdr>
          <w:divsChild>
            <w:div w:id="593175826">
              <w:marLeft w:val="0"/>
              <w:marRight w:val="0"/>
              <w:marTop w:val="0"/>
              <w:marBottom w:val="0"/>
              <w:divBdr>
                <w:top w:val="none" w:sz="0" w:space="0" w:color="auto"/>
                <w:left w:val="none" w:sz="0" w:space="0" w:color="auto"/>
                <w:bottom w:val="none" w:sz="0" w:space="0" w:color="auto"/>
                <w:right w:val="none" w:sz="0" w:space="0" w:color="auto"/>
              </w:divBdr>
              <w:divsChild>
                <w:div w:id="1778209275">
                  <w:marLeft w:val="0"/>
                  <w:marRight w:val="0"/>
                  <w:marTop w:val="0"/>
                  <w:marBottom w:val="0"/>
                  <w:divBdr>
                    <w:top w:val="none" w:sz="0" w:space="0" w:color="auto"/>
                    <w:left w:val="none" w:sz="0" w:space="0" w:color="auto"/>
                    <w:bottom w:val="none" w:sz="0" w:space="0" w:color="auto"/>
                    <w:right w:val="none" w:sz="0" w:space="0" w:color="auto"/>
                  </w:divBdr>
                  <w:divsChild>
                    <w:div w:id="20783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36792">
      <w:bodyDiv w:val="1"/>
      <w:marLeft w:val="0"/>
      <w:marRight w:val="0"/>
      <w:marTop w:val="0"/>
      <w:marBottom w:val="0"/>
      <w:divBdr>
        <w:top w:val="none" w:sz="0" w:space="0" w:color="auto"/>
        <w:left w:val="none" w:sz="0" w:space="0" w:color="auto"/>
        <w:bottom w:val="none" w:sz="0" w:space="0" w:color="auto"/>
        <w:right w:val="none" w:sz="0" w:space="0" w:color="auto"/>
      </w:divBdr>
      <w:divsChild>
        <w:div w:id="134614114">
          <w:marLeft w:val="0"/>
          <w:marRight w:val="0"/>
          <w:marTop w:val="0"/>
          <w:marBottom w:val="0"/>
          <w:divBdr>
            <w:top w:val="none" w:sz="0" w:space="0" w:color="auto"/>
            <w:left w:val="none" w:sz="0" w:space="0" w:color="auto"/>
            <w:bottom w:val="none" w:sz="0" w:space="0" w:color="auto"/>
            <w:right w:val="none" w:sz="0" w:space="0" w:color="auto"/>
          </w:divBdr>
          <w:divsChild>
            <w:div w:id="155345136">
              <w:marLeft w:val="0"/>
              <w:marRight w:val="0"/>
              <w:marTop w:val="0"/>
              <w:marBottom w:val="0"/>
              <w:divBdr>
                <w:top w:val="none" w:sz="0" w:space="0" w:color="auto"/>
                <w:left w:val="none" w:sz="0" w:space="0" w:color="auto"/>
                <w:bottom w:val="none" w:sz="0" w:space="0" w:color="auto"/>
                <w:right w:val="none" w:sz="0" w:space="0" w:color="auto"/>
              </w:divBdr>
              <w:divsChild>
                <w:div w:id="1592615613">
                  <w:marLeft w:val="0"/>
                  <w:marRight w:val="0"/>
                  <w:marTop w:val="0"/>
                  <w:marBottom w:val="0"/>
                  <w:divBdr>
                    <w:top w:val="none" w:sz="0" w:space="0" w:color="auto"/>
                    <w:left w:val="none" w:sz="0" w:space="0" w:color="auto"/>
                    <w:bottom w:val="none" w:sz="0" w:space="0" w:color="auto"/>
                    <w:right w:val="none" w:sz="0" w:space="0" w:color="auto"/>
                  </w:divBdr>
                  <w:divsChild>
                    <w:div w:id="5851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3526">
      <w:bodyDiv w:val="1"/>
      <w:marLeft w:val="0"/>
      <w:marRight w:val="0"/>
      <w:marTop w:val="0"/>
      <w:marBottom w:val="0"/>
      <w:divBdr>
        <w:top w:val="none" w:sz="0" w:space="0" w:color="auto"/>
        <w:left w:val="none" w:sz="0" w:space="0" w:color="auto"/>
        <w:bottom w:val="none" w:sz="0" w:space="0" w:color="auto"/>
        <w:right w:val="none" w:sz="0" w:space="0" w:color="auto"/>
      </w:divBdr>
    </w:div>
    <w:div w:id="466433084">
      <w:bodyDiv w:val="1"/>
      <w:marLeft w:val="0"/>
      <w:marRight w:val="0"/>
      <w:marTop w:val="0"/>
      <w:marBottom w:val="0"/>
      <w:divBdr>
        <w:top w:val="none" w:sz="0" w:space="0" w:color="auto"/>
        <w:left w:val="none" w:sz="0" w:space="0" w:color="auto"/>
        <w:bottom w:val="none" w:sz="0" w:space="0" w:color="auto"/>
        <w:right w:val="none" w:sz="0" w:space="0" w:color="auto"/>
      </w:divBdr>
    </w:div>
    <w:div w:id="472912409">
      <w:bodyDiv w:val="1"/>
      <w:marLeft w:val="0"/>
      <w:marRight w:val="0"/>
      <w:marTop w:val="0"/>
      <w:marBottom w:val="0"/>
      <w:divBdr>
        <w:top w:val="none" w:sz="0" w:space="0" w:color="auto"/>
        <w:left w:val="none" w:sz="0" w:space="0" w:color="auto"/>
        <w:bottom w:val="none" w:sz="0" w:space="0" w:color="auto"/>
        <w:right w:val="none" w:sz="0" w:space="0" w:color="auto"/>
      </w:divBdr>
      <w:divsChild>
        <w:div w:id="1435710168">
          <w:marLeft w:val="0"/>
          <w:marRight w:val="0"/>
          <w:marTop w:val="0"/>
          <w:marBottom w:val="0"/>
          <w:divBdr>
            <w:top w:val="none" w:sz="0" w:space="0" w:color="auto"/>
            <w:left w:val="none" w:sz="0" w:space="0" w:color="auto"/>
            <w:bottom w:val="none" w:sz="0" w:space="0" w:color="auto"/>
            <w:right w:val="none" w:sz="0" w:space="0" w:color="auto"/>
          </w:divBdr>
          <w:divsChild>
            <w:div w:id="1067875028">
              <w:marLeft w:val="0"/>
              <w:marRight w:val="0"/>
              <w:marTop w:val="0"/>
              <w:marBottom w:val="0"/>
              <w:divBdr>
                <w:top w:val="none" w:sz="0" w:space="0" w:color="auto"/>
                <w:left w:val="none" w:sz="0" w:space="0" w:color="auto"/>
                <w:bottom w:val="none" w:sz="0" w:space="0" w:color="auto"/>
                <w:right w:val="none" w:sz="0" w:space="0" w:color="auto"/>
              </w:divBdr>
              <w:divsChild>
                <w:div w:id="127823478">
                  <w:marLeft w:val="0"/>
                  <w:marRight w:val="0"/>
                  <w:marTop w:val="0"/>
                  <w:marBottom w:val="0"/>
                  <w:divBdr>
                    <w:top w:val="none" w:sz="0" w:space="0" w:color="auto"/>
                    <w:left w:val="none" w:sz="0" w:space="0" w:color="auto"/>
                    <w:bottom w:val="none" w:sz="0" w:space="0" w:color="auto"/>
                    <w:right w:val="none" w:sz="0" w:space="0" w:color="auto"/>
                  </w:divBdr>
                  <w:divsChild>
                    <w:div w:id="3752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972994">
      <w:bodyDiv w:val="1"/>
      <w:marLeft w:val="0"/>
      <w:marRight w:val="0"/>
      <w:marTop w:val="0"/>
      <w:marBottom w:val="0"/>
      <w:divBdr>
        <w:top w:val="none" w:sz="0" w:space="0" w:color="auto"/>
        <w:left w:val="none" w:sz="0" w:space="0" w:color="auto"/>
        <w:bottom w:val="none" w:sz="0" w:space="0" w:color="auto"/>
        <w:right w:val="none" w:sz="0" w:space="0" w:color="auto"/>
      </w:divBdr>
      <w:divsChild>
        <w:div w:id="941767401">
          <w:marLeft w:val="0"/>
          <w:marRight w:val="0"/>
          <w:marTop w:val="0"/>
          <w:marBottom w:val="0"/>
          <w:divBdr>
            <w:top w:val="none" w:sz="0" w:space="0" w:color="auto"/>
            <w:left w:val="none" w:sz="0" w:space="0" w:color="auto"/>
            <w:bottom w:val="none" w:sz="0" w:space="0" w:color="auto"/>
            <w:right w:val="none" w:sz="0" w:space="0" w:color="auto"/>
          </w:divBdr>
          <w:divsChild>
            <w:div w:id="1808887277">
              <w:marLeft w:val="0"/>
              <w:marRight w:val="0"/>
              <w:marTop w:val="0"/>
              <w:marBottom w:val="0"/>
              <w:divBdr>
                <w:top w:val="none" w:sz="0" w:space="0" w:color="auto"/>
                <w:left w:val="none" w:sz="0" w:space="0" w:color="auto"/>
                <w:bottom w:val="none" w:sz="0" w:space="0" w:color="auto"/>
                <w:right w:val="none" w:sz="0" w:space="0" w:color="auto"/>
              </w:divBdr>
              <w:divsChild>
                <w:div w:id="82267061">
                  <w:marLeft w:val="0"/>
                  <w:marRight w:val="0"/>
                  <w:marTop w:val="0"/>
                  <w:marBottom w:val="0"/>
                  <w:divBdr>
                    <w:top w:val="none" w:sz="0" w:space="0" w:color="auto"/>
                    <w:left w:val="none" w:sz="0" w:space="0" w:color="auto"/>
                    <w:bottom w:val="none" w:sz="0" w:space="0" w:color="auto"/>
                    <w:right w:val="none" w:sz="0" w:space="0" w:color="auto"/>
                  </w:divBdr>
                  <w:divsChild>
                    <w:div w:id="6656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06994">
      <w:bodyDiv w:val="1"/>
      <w:marLeft w:val="0"/>
      <w:marRight w:val="0"/>
      <w:marTop w:val="0"/>
      <w:marBottom w:val="0"/>
      <w:divBdr>
        <w:top w:val="none" w:sz="0" w:space="0" w:color="auto"/>
        <w:left w:val="none" w:sz="0" w:space="0" w:color="auto"/>
        <w:bottom w:val="none" w:sz="0" w:space="0" w:color="auto"/>
        <w:right w:val="none" w:sz="0" w:space="0" w:color="auto"/>
      </w:divBdr>
      <w:divsChild>
        <w:div w:id="456215234">
          <w:marLeft w:val="0"/>
          <w:marRight w:val="0"/>
          <w:marTop w:val="0"/>
          <w:marBottom w:val="0"/>
          <w:divBdr>
            <w:top w:val="none" w:sz="0" w:space="0" w:color="auto"/>
            <w:left w:val="none" w:sz="0" w:space="0" w:color="auto"/>
            <w:bottom w:val="none" w:sz="0" w:space="0" w:color="auto"/>
            <w:right w:val="none" w:sz="0" w:space="0" w:color="auto"/>
          </w:divBdr>
          <w:divsChild>
            <w:div w:id="98985318">
              <w:marLeft w:val="0"/>
              <w:marRight w:val="0"/>
              <w:marTop w:val="0"/>
              <w:marBottom w:val="0"/>
              <w:divBdr>
                <w:top w:val="none" w:sz="0" w:space="0" w:color="auto"/>
                <w:left w:val="none" w:sz="0" w:space="0" w:color="auto"/>
                <w:bottom w:val="none" w:sz="0" w:space="0" w:color="auto"/>
                <w:right w:val="none" w:sz="0" w:space="0" w:color="auto"/>
              </w:divBdr>
              <w:divsChild>
                <w:div w:id="432018537">
                  <w:marLeft w:val="0"/>
                  <w:marRight w:val="0"/>
                  <w:marTop w:val="0"/>
                  <w:marBottom w:val="0"/>
                  <w:divBdr>
                    <w:top w:val="none" w:sz="0" w:space="0" w:color="auto"/>
                    <w:left w:val="none" w:sz="0" w:space="0" w:color="auto"/>
                    <w:bottom w:val="none" w:sz="0" w:space="0" w:color="auto"/>
                    <w:right w:val="none" w:sz="0" w:space="0" w:color="auto"/>
                  </w:divBdr>
                  <w:divsChild>
                    <w:div w:id="6031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8790">
      <w:bodyDiv w:val="1"/>
      <w:marLeft w:val="0"/>
      <w:marRight w:val="0"/>
      <w:marTop w:val="0"/>
      <w:marBottom w:val="0"/>
      <w:divBdr>
        <w:top w:val="none" w:sz="0" w:space="0" w:color="auto"/>
        <w:left w:val="none" w:sz="0" w:space="0" w:color="auto"/>
        <w:bottom w:val="none" w:sz="0" w:space="0" w:color="auto"/>
        <w:right w:val="none" w:sz="0" w:space="0" w:color="auto"/>
      </w:divBdr>
    </w:div>
    <w:div w:id="532497651">
      <w:bodyDiv w:val="1"/>
      <w:marLeft w:val="0"/>
      <w:marRight w:val="0"/>
      <w:marTop w:val="0"/>
      <w:marBottom w:val="0"/>
      <w:divBdr>
        <w:top w:val="none" w:sz="0" w:space="0" w:color="auto"/>
        <w:left w:val="none" w:sz="0" w:space="0" w:color="auto"/>
        <w:bottom w:val="none" w:sz="0" w:space="0" w:color="auto"/>
        <w:right w:val="none" w:sz="0" w:space="0" w:color="auto"/>
      </w:divBdr>
      <w:divsChild>
        <w:div w:id="983240005">
          <w:marLeft w:val="0"/>
          <w:marRight w:val="0"/>
          <w:marTop w:val="0"/>
          <w:marBottom w:val="0"/>
          <w:divBdr>
            <w:top w:val="none" w:sz="0" w:space="0" w:color="auto"/>
            <w:left w:val="none" w:sz="0" w:space="0" w:color="auto"/>
            <w:bottom w:val="none" w:sz="0" w:space="0" w:color="auto"/>
            <w:right w:val="none" w:sz="0" w:space="0" w:color="auto"/>
          </w:divBdr>
          <w:divsChild>
            <w:div w:id="1677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13182">
      <w:bodyDiv w:val="1"/>
      <w:marLeft w:val="0"/>
      <w:marRight w:val="0"/>
      <w:marTop w:val="0"/>
      <w:marBottom w:val="0"/>
      <w:divBdr>
        <w:top w:val="none" w:sz="0" w:space="0" w:color="auto"/>
        <w:left w:val="none" w:sz="0" w:space="0" w:color="auto"/>
        <w:bottom w:val="none" w:sz="0" w:space="0" w:color="auto"/>
        <w:right w:val="none" w:sz="0" w:space="0" w:color="auto"/>
      </w:divBdr>
    </w:div>
    <w:div w:id="569116574">
      <w:bodyDiv w:val="1"/>
      <w:marLeft w:val="0"/>
      <w:marRight w:val="0"/>
      <w:marTop w:val="0"/>
      <w:marBottom w:val="0"/>
      <w:divBdr>
        <w:top w:val="none" w:sz="0" w:space="0" w:color="auto"/>
        <w:left w:val="none" w:sz="0" w:space="0" w:color="auto"/>
        <w:bottom w:val="none" w:sz="0" w:space="0" w:color="auto"/>
        <w:right w:val="none" w:sz="0" w:space="0" w:color="auto"/>
      </w:divBdr>
      <w:divsChild>
        <w:div w:id="1580167670">
          <w:marLeft w:val="0"/>
          <w:marRight w:val="0"/>
          <w:marTop w:val="0"/>
          <w:marBottom w:val="0"/>
          <w:divBdr>
            <w:top w:val="none" w:sz="0" w:space="0" w:color="auto"/>
            <w:left w:val="none" w:sz="0" w:space="0" w:color="auto"/>
            <w:bottom w:val="none" w:sz="0" w:space="0" w:color="auto"/>
            <w:right w:val="none" w:sz="0" w:space="0" w:color="auto"/>
          </w:divBdr>
          <w:divsChild>
            <w:div w:id="2047219846">
              <w:marLeft w:val="0"/>
              <w:marRight w:val="0"/>
              <w:marTop w:val="0"/>
              <w:marBottom w:val="0"/>
              <w:divBdr>
                <w:top w:val="none" w:sz="0" w:space="0" w:color="auto"/>
                <w:left w:val="none" w:sz="0" w:space="0" w:color="auto"/>
                <w:bottom w:val="none" w:sz="0" w:space="0" w:color="auto"/>
                <w:right w:val="none" w:sz="0" w:space="0" w:color="auto"/>
              </w:divBdr>
              <w:divsChild>
                <w:div w:id="823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07840">
      <w:bodyDiv w:val="1"/>
      <w:marLeft w:val="0"/>
      <w:marRight w:val="0"/>
      <w:marTop w:val="0"/>
      <w:marBottom w:val="0"/>
      <w:divBdr>
        <w:top w:val="none" w:sz="0" w:space="0" w:color="auto"/>
        <w:left w:val="none" w:sz="0" w:space="0" w:color="auto"/>
        <w:bottom w:val="none" w:sz="0" w:space="0" w:color="auto"/>
        <w:right w:val="none" w:sz="0" w:space="0" w:color="auto"/>
      </w:divBdr>
      <w:divsChild>
        <w:div w:id="195587427">
          <w:marLeft w:val="0"/>
          <w:marRight w:val="0"/>
          <w:marTop w:val="0"/>
          <w:marBottom w:val="0"/>
          <w:divBdr>
            <w:top w:val="none" w:sz="0" w:space="0" w:color="auto"/>
            <w:left w:val="none" w:sz="0" w:space="0" w:color="auto"/>
            <w:bottom w:val="none" w:sz="0" w:space="0" w:color="auto"/>
            <w:right w:val="none" w:sz="0" w:space="0" w:color="auto"/>
          </w:divBdr>
          <w:divsChild>
            <w:div w:id="547494594">
              <w:marLeft w:val="0"/>
              <w:marRight w:val="0"/>
              <w:marTop w:val="0"/>
              <w:marBottom w:val="0"/>
              <w:divBdr>
                <w:top w:val="none" w:sz="0" w:space="0" w:color="auto"/>
                <w:left w:val="none" w:sz="0" w:space="0" w:color="auto"/>
                <w:bottom w:val="none" w:sz="0" w:space="0" w:color="auto"/>
                <w:right w:val="none" w:sz="0" w:space="0" w:color="auto"/>
              </w:divBdr>
              <w:divsChild>
                <w:div w:id="39092047">
                  <w:marLeft w:val="0"/>
                  <w:marRight w:val="0"/>
                  <w:marTop w:val="0"/>
                  <w:marBottom w:val="0"/>
                  <w:divBdr>
                    <w:top w:val="none" w:sz="0" w:space="0" w:color="auto"/>
                    <w:left w:val="none" w:sz="0" w:space="0" w:color="auto"/>
                    <w:bottom w:val="none" w:sz="0" w:space="0" w:color="auto"/>
                    <w:right w:val="none" w:sz="0" w:space="0" w:color="auto"/>
                  </w:divBdr>
                  <w:divsChild>
                    <w:div w:id="17351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934072">
      <w:bodyDiv w:val="1"/>
      <w:marLeft w:val="0"/>
      <w:marRight w:val="0"/>
      <w:marTop w:val="0"/>
      <w:marBottom w:val="0"/>
      <w:divBdr>
        <w:top w:val="none" w:sz="0" w:space="0" w:color="auto"/>
        <w:left w:val="none" w:sz="0" w:space="0" w:color="auto"/>
        <w:bottom w:val="none" w:sz="0" w:space="0" w:color="auto"/>
        <w:right w:val="none" w:sz="0" w:space="0" w:color="auto"/>
      </w:divBdr>
    </w:div>
    <w:div w:id="604002182">
      <w:bodyDiv w:val="1"/>
      <w:marLeft w:val="0"/>
      <w:marRight w:val="0"/>
      <w:marTop w:val="0"/>
      <w:marBottom w:val="0"/>
      <w:divBdr>
        <w:top w:val="none" w:sz="0" w:space="0" w:color="auto"/>
        <w:left w:val="none" w:sz="0" w:space="0" w:color="auto"/>
        <w:bottom w:val="none" w:sz="0" w:space="0" w:color="auto"/>
        <w:right w:val="none" w:sz="0" w:space="0" w:color="auto"/>
      </w:divBdr>
    </w:div>
    <w:div w:id="615061223">
      <w:bodyDiv w:val="1"/>
      <w:marLeft w:val="0"/>
      <w:marRight w:val="0"/>
      <w:marTop w:val="0"/>
      <w:marBottom w:val="0"/>
      <w:divBdr>
        <w:top w:val="none" w:sz="0" w:space="0" w:color="auto"/>
        <w:left w:val="none" w:sz="0" w:space="0" w:color="auto"/>
        <w:bottom w:val="none" w:sz="0" w:space="0" w:color="auto"/>
        <w:right w:val="none" w:sz="0" w:space="0" w:color="auto"/>
      </w:divBdr>
    </w:div>
    <w:div w:id="630131546">
      <w:bodyDiv w:val="1"/>
      <w:marLeft w:val="0"/>
      <w:marRight w:val="0"/>
      <w:marTop w:val="0"/>
      <w:marBottom w:val="0"/>
      <w:divBdr>
        <w:top w:val="none" w:sz="0" w:space="0" w:color="auto"/>
        <w:left w:val="none" w:sz="0" w:space="0" w:color="auto"/>
        <w:bottom w:val="none" w:sz="0" w:space="0" w:color="auto"/>
        <w:right w:val="none" w:sz="0" w:space="0" w:color="auto"/>
      </w:divBdr>
    </w:div>
    <w:div w:id="630136319">
      <w:bodyDiv w:val="1"/>
      <w:marLeft w:val="0"/>
      <w:marRight w:val="0"/>
      <w:marTop w:val="0"/>
      <w:marBottom w:val="0"/>
      <w:divBdr>
        <w:top w:val="none" w:sz="0" w:space="0" w:color="auto"/>
        <w:left w:val="none" w:sz="0" w:space="0" w:color="auto"/>
        <w:bottom w:val="none" w:sz="0" w:space="0" w:color="auto"/>
        <w:right w:val="none" w:sz="0" w:space="0" w:color="auto"/>
      </w:divBdr>
      <w:divsChild>
        <w:div w:id="895697752">
          <w:marLeft w:val="0"/>
          <w:marRight w:val="0"/>
          <w:marTop w:val="0"/>
          <w:marBottom w:val="0"/>
          <w:divBdr>
            <w:top w:val="none" w:sz="0" w:space="0" w:color="auto"/>
            <w:left w:val="none" w:sz="0" w:space="0" w:color="auto"/>
            <w:bottom w:val="none" w:sz="0" w:space="0" w:color="auto"/>
            <w:right w:val="none" w:sz="0" w:space="0" w:color="auto"/>
          </w:divBdr>
          <w:divsChild>
            <w:div w:id="1646351814">
              <w:marLeft w:val="0"/>
              <w:marRight w:val="0"/>
              <w:marTop w:val="0"/>
              <w:marBottom w:val="0"/>
              <w:divBdr>
                <w:top w:val="none" w:sz="0" w:space="0" w:color="auto"/>
                <w:left w:val="none" w:sz="0" w:space="0" w:color="auto"/>
                <w:bottom w:val="none" w:sz="0" w:space="0" w:color="auto"/>
                <w:right w:val="none" w:sz="0" w:space="0" w:color="auto"/>
              </w:divBdr>
              <w:divsChild>
                <w:div w:id="15185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6480">
      <w:bodyDiv w:val="1"/>
      <w:marLeft w:val="0"/>
      <w:marRight w:val="0"/>
      <w:marTop w:val="0"/>
      <w:marBottom w:val="0"/>
      <w:divBdr>
        <w:top w:val="none" w:sz="0" w:space="0" w:color="auto"/>
        <w:left w:val="none" w:sz="0" w:space="0" w:color="auto"/>
        <w:bottom w:val="none" w:sz="0" w:space="0" w:color="auto"/>
        <w:right w:val="none" w:sz="0" w:space="0" w:color="auto"/>
      </w:divBdr>
    </w:div>
    <w:div w:id="653685138">
      <w:bodyDiv w:val="1"/>
      <w:marLeft w:val="0"/>
      <w:marRight w:val="0"/>
      <w:marTop w:val="0"/>
      <w:marBottom w:val="0"/>
      <w:divBdr>
        <w:top w:val="none" w:sz="0" w:space="0" w:color="auto"/>
        <w:left w:val="none" w:sz="0" w:space="0" w:color="auto"/>
        <w:bottom w:val="none" w:sz="0" w:space="0" w:color="auto"/>
        <w:right w:val="none" w:sz="0" w:space="0" w:color="auto"/>
      </w:divBdr>
    </w:div>
    <w:div w:id="658271427">
      <w:bodyDiv w:val="1"/>
      <w:marLeft w:val="0"/>
      <w:marRight w:val="0"/>
      <w:marTop w:val="0"/>
      <w:marBottom w:val="0"/>
      <w:divBdr>
        <w:top w:val="none" w:sz="0" w:space="0" w:color="auto"/>
        <w:left w:val="none" w:sz="0" w:space="0" w:color="auto"/>
        <w:bottom w:val="none" w:sz="0" w:space="0" w:color="auto"/>
        <w:right w:val="none" w:sz="0" w:space="0" w:color="auto"/>
      </w:divBdr>
    </w:div>
    <w:div w:id="663825173">
      <w:bodyDiv w:val="1"/>
      <w:marLeft w:val="0"/>
      <w:marRight w:val="0"/>
      <w:marTop w:val="0"/>
      <w:marBottom w:val="0"/>
      <w:divBdr>
        <w:top w:val="none" w:sz="0" w:space="0" w:color="auto"/>
        <w:left w:val="none" w:sz="0" w:space="0" w:color="auto"/>
        <w:bottom w:val="none" w:sz="0" w:space="0" w:color="auto"/>
        <w:right w:val="none" w:sz="0" w:space="0" w:color="auto"/>
      </w:divBdr>
    </w:div>
    <w:div w:id="668557339">
      <w:bodyDiv w:val="1"/>
      <w:marLeft w:val="0"/>
      <w:marRight w:val="0"/>
      <w:marTop w:val="0"/>
      <w:marBottom w:val="0"/>
      <w:divBdr>
        <w:top w:val="none" w:sz="0" w:space="0" w:color="auto"/>
        <w:left w:val="none" w:sz="0" w:space="0" w:color="auto"/>
        <w:bottom w:val="none" w:sz="0" w:space="0" w:color="auto"/>
        <w:right w:val="none" w:sz="0" w:space="0" w:color="auto"/>
      </w:divBdr>
      <w:divsChild>
        <w:div w:id="1643147630">
          <w:marLeft w:val="0"/>
          <w:marRight w:val="0"/>
          <w:marTop w:val="0"/>
          <w:marBottom w:val="0"/>
          <w:divBdr>
            <w:top w:val="none" w:sz="0" w:space="0" w:color="auto"/>
            <w:left w:val="none" w:sz="0" w:space="0" w:color="auto"/>
            <w:bottom w:val="none" w:sz="0" w:space="0" w:color="auto"/>
            <w:right w:val="none" w:sz="0" w:space="0" w:color="auto"/>
          </w:divBdr>
          <w:divsChild>
            <w:div w:id="44529818">
              <w:marLeft w:val="0"/>
              <w:marRight w:val="0"/>
              <w:marTop w:val="0"/>
              <w:marBottom w:val="0"/>
              <w:divBdr>
                <w:top w:val="none" w:sz="0" w:space="0" w:color="auto"/>
                <w:left w:val="none" w:sz="0" w:space="0" w:color="auto"/>
                <w:bottom w:val="none" w:sz="0" w:space="0" w:color="auto"/>
                <w:right w:val="none" w:sz="0" w:space="0" w:color="auto"/>
              </w:divBdr>
              <w:divsChild>
                <w:div w:id="566573921">
                  <w:marLeft w:val="0"/>
                  <w:marRight w:val="0"/>
                  <w:marTop w:val="0"/>
                  <w:marBottom w:val="0"/>
                  <w:divBdr>
                    <w:top w:val="none" w:sz="0" w:space="0" w:color="auto"/>
                    <w:left w:val="none" w:sz="0" w:space="0" w:color="auto"/>
                    <w:bottom w:val="none" w:sz="0" w:space="0" w:color="auto"/>
                    <w:right w:val="none" w:sz="0" w:space="0" w:color="auto"/>
                  </w:divBdr>
                  <w:divsChild>
                    <w:div w:id="17666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4484">
      <w:bodyDiv w:val="1"/>
      <w:marLeft w:val="0"/>
      <w:marRight w:val="0"/>
      <w:marTop w:val="0"/>
      <w:marBottom w:val="0"/>
      <w:divBdr>
        <w:top w:val="none" w:sz="0" w:space="0" w:color="auto"/>
        <w:left w:val="none" w:sz="0" w:space="0" w:color="auto"/>
        <w:bottom w:val="none" w:sz="0" w:space="0" w:color="auto"/>
        <w:right w:val="none" w:sz="0" w:space="0" w:color="auto"/>
      </w:divBdr>
    </w:div>
    <w:div w:id="685329264">
      <w:bodyDiv w:val="1"/>
      <w:marLeft w:val="0"/>
      <w:marRight w:val="0"/>
      <w:marTop w:val="0"/>
      <w:marBottom w:val="0"/>
      <w:divBdr>
        <w:top w:val="none" w:sz="0" w:space="0" w:color="auto"/>
        <w:left w:val="none" w:sz="0" w:space="0" w:color="auto"/>
        <w:bottom w:val="none" w:sz="0" w:space="0" w:color="auto"/>
        <w:right w:val="none" w:sz="0" w:space="0" w:color="auto"/>
      </w:divBdr>
    </w:div>
    <w:div w:id="710615610">
      <w:bodyDiv w:val="1"/>
      <w:marLeft w:val="0"/>
      <w:marRight w:val="0"/>
      <w:marTop w:val="0"/>
      <w:marBottom w:val="0"/>
      <w:divBdr>
        <w:top w:val="none" w:sz="0" w:space="0" w:color="auto"/>
        <w:left w:val="none" w:sz="0" w:space="0" w:color="auto"/>
        <w:bottom w:val="none" w:sz="0" w:space="0" w:color="auto"/>
        <w:right w:val="none" w:sz="0" w:space="0" w:color="auto"/>
      </w:divBdr>
    </w:div>
    <w:div w:id="726104469">
      <w:bodyDiv w:val="1"/>
      <w:marLeft w:val="0"/>
      <w:marRight w:val="0"/>
      <w:marTop w:val="0"/>
      <w:marBottom w:val="0"/>
      <w:divBdr>
        <w:top w:val="none" w:sz="0" w:space="0" w:color="auto"/>
        <w:left w:val="none" w:sz="0" w:space="0" w:color="auto"/>
        <w:bottom w:val="none" w:sz="0" w:space="0" w:color="auto"/>
        <w:right w:val="none" w:sz="0" w:space="0" w:color="auto"/>
      </w:divBdr>
      <w:divsChild>
        <w:div w:id="1100223213">
          <w:marLeft w:val="0"/>
          <w:marRight w:val="0"/>
          <w:marTop w:val="0"/>
          <w:marBottom w:val="0"/>
          <w:divBdr>
            <w:top w:val="none" w:sz="0" w:space="0" w:color="auto"/>
            <w:left w:val="none" w:sz="0" w:space="0" w:color="auto"/>
            <w:bottom w:val="none" w:sz="0" w:space="0" w:color="auto"/>
            <w:right w:val="none" w:sz="0" w:space="0" w:color="auto"/>
          </w:divBdr>
          <w:divsChild>
            <w:div w:id="1540430555">
              <w:marLeft w:val="0"/>
              <w:marRight w:val="0"/>
              <w:marTop w:val="0"/>
              <w:marBottom w:val="0"/>
              <w:divBdr>
                <w:top w:val="none" w:sz="0" w:space="0" w:color="auto"/>
                <w:left w:val="none" w:sz="0" w:space="0" w:color="auto"/>
                <w:bottom w:val="none" w:sz="0" w:space="0" w:color="auto"/>
                <w:right w:val="none" w:sz="0" w:space="0" w:color="auto"/>
              </w:divBdr>
              <w:divsChild>
                <w:div w:id="84412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3206">
      <w:bodyDiv w:val="1"/>
      <w:marLeft w:val="0"/>
      <w:marRight w:val="0"/>
      <w:marTop w:val="0"/>
      <w:marBottom w:val="0"/>
      <w:divBdr>
        <w:top w:val="none" w:sz="0" w:space="0" w:color="auto"/>
        <w:left w:val="none" w:sz="0" w:space="0" w:color="auto"/>
        <w:bottom w:val="none" w:sz="0" w:space="0" w:color="auto"/>
        <w:right w:val="none" w:sz="0" w:space="0" w:color="auto"/>
      </w:divBdr>
    </w:div>
    <w:div w:id="755057920">
      <w:bodyDiv w:val="1"/>
      <w:marLeft w:val="0"/>
      <w:marRight w:val="0"/>
      <w:marTop w:val="0"/>
      <w:marBottom w:val="0"/>
      <w:divBdr>
        <w:top w:val="none" w:sz="0" w:space="0" w:color="auto"/>
        <w:left w:val="none" w:sz="0" w:space="0" w:color="auto"/>
        <w:bottom w:val="none" w:sz="0" w:space="0" w:color="auto"/>
        <w:right w:val="none" w:sz="0" w:space="0" w:color="auto"/>
      </w:divBdr>
      <w:divsChild>
        <w:div w:id="752165091">
          <w:marLeft w:val="0"/>
          <w:marRight w:val="0"/>
          <w:marTop w:val="0"/>
          <w:marBottom w:val="0"/>
          <w:divBdr>
            <w:top w:val="none" w:sz="0" w:space="0" w:color="auto"/>
            <w:left w:val="none" w:sz="0" w:space="0" w:color="auto"/>
            <w:bottom w:val="none" w:sz="0" w:space="0" w:color="auto"/>
            <w:right w:val="none" w:sz="0" w:space="0" w:color="auto"/>
          </w:divBdr>
          <w:divsChild>
            <w:div w:id="1419059630">
              <w:marLeft w:val="0"/>
              <w:marRight w:val="0"/>
              <w:marTop w:val="0"/>
              <w:marBottom w:val="0"/>
              <w:divBdr>
                <w:top w:val="none" w:sz="0" w:space="0" w:color="auto"/>
                <w:left w:val="none" w:sz="0" w:space="0" w:color="auto"/>
                <w:bottom w:val="none" w:sz="0" w:space="0" w:color="auto"/>
                <w:right w:val="none" w:sz="0" w:space="0" w:color="auto"/>
              </w:divBdr>
              <w:divsChild>
                <w:div w:id="20069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33020">
      <w:bodyDiv w:val="1"/>
      <w:marLeft w:val="0"/>
      <w:marRight w:val="0"/>
      <w:marTop w:val="0"/>
      <w:marBottom w:val="0"/>
      <w:divBdr>
        <w:top w:val="none" w:sz="0" w:space="0" w:color="auto"/>
        <w:left w:val="none" w:sz="0" w:space="0" w:color="auto"/>
        <w:bottom w:val="none" w:sz="0" w:space="0" w:color="auto"/>
        <w:right w:val="none" w:sz="0" w:space="0" w:color="auto"/>
      </w:divBdr>
    </w:div>
    <w:div w:id="822888423">
      <w:bodyDiv w:val="1"/>
      <w:marLeft w:val="0"/>
      <w:marRight w:val="0"/>
      <w:marTop w:val="0"/>
      <w:marBottom w:val="0"/>
      <w:divBdr>
        <w:top w:val="none" w:sz="0" w:space="0" w:color="auto"/>
        <w:left w:val="none" w:sz="0" w:space="0" w:color="auto"/>
        <w:bottom w:val="none" w:sz="0" w:space="0" w:color="auto"/>
        <w:right w:val="none" w:sz="0" w:space="0" w:color="auto"/>
      </w:divBdr>
      <w:divsChild>
        <w:div w:id="1047533491">
          <w:marLeft w:val="0"/>
          <w:marRight w:val="0"/>
          <w:marTop w:val="0"/>
          <w:marBottom w:val="0"/>
          <w:divBdr>
            <w:top w:val="none" w:sz="0" w:space="0" w:color="auto"/>
            <w:left w:val="none" w:sz="0" w:space="0" w:color="auto"/>
            <w:bottom w:val="none" w:sz="0" w:space="0" w:color="auto"/>
            <w:right w:val="none" w:sz="0" w:space="0" w:color="auto"/>
          </w:divBdr>
          <w:divsChild>
            <w:div w:id="1760058446">
              <w:marLeft w:val="0"/>
              <w:marRight w:val="0"/>
              <w:marTop w:val="0"/>
              <w:marBottom w:val="0"/>
              <w:divBdr>
                <w:top w:val="none" w:sz="0" w:space="0" w:color="auto"/>
                <w:left w:val="none" w:sz="0" w:space="0" w:color="auto"/>
                <w:bottom w:val="none" w:sz="0" w:space="0" w:color="auto"/>
                <w:right w:val="none" w:sz="0" w:space="0" w:color="auto"/>
              </w:divBdr>
              <w:divsChild>
                <w:div w:id="7027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56972">
      <w:bodyDiv w:val="1"/>
      <w:marLeft w:val="0"/>
      <w:marRight w:val="0"/>
      <w:marTop w:val="0"/>
      <w:marBottom w:val="0"/>
      <w:divBdr>
        <w:top w:val="none" w:sz="0" w:space="0" w:color="auto"/>
        <w:left w:val="none" w:sz="0" w:space="0" w:color="auto"/>
        <w:bottom w:val="none" w:sz="0" w:space="0" w:color="auto"/>
        <w:right w:val="none" w:sz="0" w:space="0" w:color="auto"/>
      </w:divBdr>
      <w:divsChild>
        <w:div w:id="1778599021">
          <w:marLeft w:val="0"/>
          <w:marRight w:val="0"/>
          <w:marTop w:val="0"/>
          <w:marBottom w:val="0"/>
          <w:divBdr>
            <w:top w:val="none" w:sz="0" w:space="0" w:color="auto"/>
            <w:left w:val="none" w:sz="0" w:space="0" w:color="auto"/>
            <w:bottom w:val="none" w:sz="0" w:space="0" w:color="auto"/>
            <w:right w:val="none" w:sz="0" w:space="0" w:color="auto"/>
          </w:divBdr>
          <w:divsChild>
            <w:div w:id="1436439170">
              <w:marLeft w:val="0"/>
              <w:marRight w:val="0"/>
              <w:marTop w:val="0"/>
              <w:marBottom w:val="0"/>
              <w:divBdr>
                <w:top w:val="none" w:sz="0" w:space="0" w:color="auto"/>
                <w:left w:val="none" w:sz="0" w:space="0" w:color="auto"/>
                <w:bottom w:val="none" w:sz="0" w:space="0" w:color="auto"/>
                <w:right w:val="none" w:sz="0" w:space="0" w:color="auto"/>
              </w:divBdr>
              <w:divsChild>
                <w:div w:id="19820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9915">
      <w:bodyDiv w:val="1"/>
      <w:marLeft w:val="0"/>
      <w:marRight w:val="0"/>
      <w:marTop w:val="0"/>
      <w:marBottom w:val="0"/>
      <w:divBdr>
        <w:top w:val="none" w:sz="0" w:space="0" w:color="auto"/>
        <w:left w:val="none" w:sz="0" w:space="0" w:color="auto"/>
        <w:bottom w:val="none" w:sz="0" w:space="0" w:color="auto"/>
        <w:right w:val="none" w:sz="0" w:space="0" w:color="auto"/>
      </w:divBdr>
    </w:div>
    <w:div w:id="866912676">
      <w:bodyDiv w:val="1"/>
      <w:marLeft w:val="0"/>
      <w:marRight w:val="0"/>
      <w:marTop w:val="0"/>
      <w:marBottom w:val="0"/>
      <w:divBdr>
        <w:top w:val="none" w:sz="0" w:space="0" w:color="auto"/>
        <w:left w:val="none" w:sz="0" w:space="0" w:color="auto"/>
        <w:bottom w:val="none" w:sz="0" w:space="0" w:color="auto"/>
        <w:right w:val="none" w:sz="0" w:space="0" w:color="auto"/>
      </w:divBdr>
    </w:div>
    <w:div w:id="867328515">
      <w:bodyDiv w:val="1"/>
      <w:marLeft w:val="0"/>
      <w:marRight w:val="0"/>
      <w:marTop w:val="0"/>
      <w:marBottom w:val="0"/>
      <w:divBdr>
        <w:top w:val="none" w:sz="0" w:space="0" w:color="auto"/>
        <w:left w:val="none" w:sz="0" w:space="0" w:color="auto"/>
        <w:bottom w:val="none" w:sz="0" w:space="0" w:color="auto"/>
        <w:right w:val="none" w:sz="0" w:space="0" w:color="auto"/>
      </w:divBdr>
    </w:div>
    <w:div w:id="867528601">
      <w:bodyDiv w:val="1"/>
      <w:marLeft w:val="0"/>
      <w:marRight w:val="0"/>
      <w:marTop w:val="0"/>
      <w:marBottom w:val="0"/>
      <w:divBdr>
        <w:top w:val="none" w:sz="0" w:space="0" w:color="auto"/>
        <w:left w:val="none" w:sz="0" w:space="0" w:color="auto"/>
        <w:bottom w:val="none" w:sz="0" w:space="0" w:color="auto"/>
        <w:right w:val="none" w:sz="0" w:space="0" w:color="auto"/>
      </w:divBdr>
    </w:div>
    <w:div w:id="867596746">
      <w:bodyDiv w:val="1"/>
      <w:marLeft w:val="0"/>
      <w:marRight w:val="0"/>
      <w:marTop w:val="0"/>
      <w:marBottom w:val="0"/>
      <w:divBdr>
        <w:top w:val="none" w:sz="0" w:space="0" w:color="auto"/>
        <w:left w:val="none" w:sz="0" w:space="0" w:color="auto"/>
        <w:bottom w:val="none" w:sz="0" w:space="0" w:color="auto"/>
        <w:right w:val="none" w:sz="0" w:space="0" w:color="auto"/>
      </w:divBdr>
    </w:div>
    <w:div w:id="891580767">
      <w:bodyDiv w:val="1"/>
      <w:marLeft w:val="0"/>
      <w:marRight w:val="0"/>
      <w:marTop w:val="0"/>
      <w:marBottom w:val="0"/>
      <w:divBdr>
        <w:top w:val="none" w:sz="0" w:space="0" w:color="auto"/>
        <w:left w:val="none" w:sz="0" w:space="0" w:color="auto"/>
        <w:bottom w:val="none" w:sz="0" w:space="0" w:color="auto"/>
        <w:right w:val="none" w:sz="0" w:space="0" w:color="auto"/>
      </w:divBdr>
    </w:div>
    <w:div w:id="892077258">
      <w:bodyDiv w:val="1"/>
      <w:marLeft w:val="0"/>
      <w:marRight w:val="0"/>
      <w:marTop w:val="0"/>
      <w:marBottom w:val="0"/>
      <w:divBdr>
        <w:top w:val="none" w:sz="0" w:space="0" w:color="auto"/>
        <w:left w:val="none" w:sz="0" w:space="0" w:color="auto"/>
        <w:bottom w:val="none" w:sz="0" w:space="0" w:color="auto"/>
        <w:right w:val="none" w:sz="0" w:space="0" w:color="auto"/>
      </w:divBdr>
    </w:div>
    <w:div w:id="940180693">
      <w:bodyDiv w:val="1"/>
      <w:marLeft w:val="0"/>
      <w:marRight w:val="0"/>
      <w:marTop w:val="0"/>
      <w:marBottom w:val="0"/>
      <w:divBdr>
        <w:top w:val="none" w:sz="0" w:space="0" w:color="auto"/>
        <w:left w:val="none" w:sz="0" w:space="0" w:color="auto"/>
        <w:bottom w:val="none" w:sz="0" w:space="0" w:color="auto"/>
        <w:right w:val="none" w:sz="0" w:space="0" w:color="auto"/>
      </w:divBdr>
    </w:div>
    <w:div w:id="941382427">
      <w:bodyDiv w:val="1"/>
      <w:marLeft w:val="0"/>
      <w:marRight w:val="0"/>
      <w:marTop w:val="0"/>
      <w:marBottom w:val="0"/>
      <w:divBdr>
        <w:top w:val="none" w:sz="0" w:space="0" w:color="auto"/>
        <w:left w:val="none" w:sz="0" w:space="0" w:color="auto"/>
        <w:bottom w:val="none" w:sz="0" w:space="0" w:color="auto"/>
        <w:right w:val="none" w:sz="0" w:space="0" w:color="auto"/>
      </w:divBdr>
    </w:div>
    <w:div w:id="948468962">
      <w:bodyDiv w:val="1"/>
      <w:marLeft w:val="0"/>
      <w:marRight w:val="0"/>
      <w:marTop w:val="0"/>
      <w:marBottom w:val="0"/>
      <w:divBdr>
        <w:top w:val="none" w:sz="0" w:space="0" w:color="auto"/>
        <w:left w:val="none" w:sz="0" w:space="0" w:color="auto"/>
        <w:bottom w:val="none" w:sz="0" w:space="0" w:color="auto"/>
        <w:right w:val="none" w:sz="0" w:space="0" w:color="auto"/>
      </w:divBdr>
    </w:div>
    <w:div w:id="973104180">
      <w:bodyDiv w:val="1"/>
      <w:marLeft w:val="0"/>
      <w:marRight w:val="0"/>
      <w:marTop w:val="0"/>
      <w:marBottom w:val="0"/>
      <w:divBdr>
        <w:top w:val="none" w:sz="0" w:space="0" w:color="auto"/>
        <w:left w:val="none" w:sz="0" w:space="0" w:color="auto"/>
        <w:bottom w:val="none" w:sz="0" w:space="0" w:color="auto"/>
        <w:right w:val="none" w:sz="0" w:space="0" w:color="auto"/>
      </w:divBdr>
    </w:div>
    <w:div w:id="978530809">
      <w:bodyDiv w:val="1"/>
      <w:marLeft w:val="0"/>
      <w:marRight w:val="0"/>
      <w:marTop w:val="0"/>
      <w:marBottom w:val="0"/>
      <w:divBdr>
        <w:top w:val="none" w:sz="0" w:space="0" w:color="auto"/>
        <w:left w:val="none" w:sz="0" w:space="0" w:color="auto"/>
        <w:bottom w:val="none" w:sz="0" w:space="0" w:color="auto"/>
        <w:right w:val="none" w:sz="0" w:space="0" w:color="auto"/>
      </w:divBdr>
    </w:div>
    <w:div w:id="988092087">
      <w:bodyDiv w:val="1"/>
      <w:marLeft w:val="0"/>
      <w:marRight w:val="0"/>
      <w:marTop w:val="0"/>
      <w:marBottom w:val="0"/>
      <w:divBdr>
        <w:top w:val="none" w:sz="0" w:space="0" w:color="auto"/>
        <w:left w:val="none" w:sz="0" w:space="0" w:color="auto"/>
        <w:bottom w:val="none" w:sz="0" w:space="0" w:color="auto"/>
        <w:right w:val="none" w:sz="0" w:space="0" w:color="auto"/>
      </w:divBdr>
      <w:divsChild>
        <w:div w:id="1898129562">
          <w:marLeft w:val="0"/>
          <w:marRight w:val="0"/>
          <w:marTop w:val="0"/>
          <w:marBottom w:val="0"/>
          <w:divBdr>
            <w:top w:val="none" w:sz="0" w:space="0" w:color="auto"/>
            <w:left w:val="none" w:sz="0" w:space="0" w:color="auto"/>
            <w:bottom w:val="none" w:sz="0" w:space="0" w:color="auto"/>
            <w:right w:val="none" w:sz="0" w:space="0" w:color="auto"/>
          </w:divBdr>
          <w:divsChild>
            <w:div w:id="1784298710">
              <w:marLeft w:val="0"/>
              <w:marRight w:val="0"/>
              <w:marTop w:val="0"/>
              <w:marBottom w:val="0"/>
              <w:divBdr>
                <w:top w:val="none" w:sz="0" w:space="0" w:color="auto"/>
                <w:left w:val="none" w:sz="0" w:space="0" w:color="auto"/>
                <w:bottom w:val="none" w:sz="0" w:space="0" w:color="auto"/>
                <w:right w:val="none" w:sz="0" w:space="0" w:color="auto"/>
              </w:divBdr>
              <w:divsChild>
                <w:div w:id="964314757">
                  <w:marLeft w:val="0"/>
                  <w:marRight w:val="0"/>
                  <w:marTop w:val="0"/>
                  <w:marBottom w:val="0"/>
                  <w:divBdr>
                    <w:top w:val="none" w:sz="0" w:space="0" w:color="auto"/>
                    <w:left w:val="none" w:sz="0" w:space="0" w:color="auto"/>
                    <w:bottom w:val="none" w:sz="0" w:space="0" w:color="auto"/>
                    <w:right w:val="none" w:sz="0" w:space="0" w:color="auto"/>
                  </w:divBdr>
                  <w:divsChild>
                    <w:div w:id="224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940910">
      <w:bodyDiv w:val="1"/>
      <w:marLeft w:val="0"/>
      <w:marRight w:val="0"/>
      <w:marTop w:val="0"/>
      <w:marBottom w:val="0"/>
      <w:divBdr>
        <w:top w:val="none" w:sz="0" w:space="0" w:color="auto"/>
        <w:left w:val="none" w:sz="0" w:space="0" w:color="auto"/>
        <w:bottom w:val="none" w:sz="0" w:space="0" w:color="auto"/>
        <w:right w:val="none" w:sz="0" w:space="0" w:color="auto"/>
      </w:divBdr>
    </w:div>
    <w:div w:id="1015113012">
      <w:bodyDiv w:val="1"/>
      <w:marLeft w:val="0"/>
      <w:marRight w:val="0"/>
      <w:marTop w:val="0"/>
      <w:marBottom w:val="0"/>
      <w:divBdr>
        <w:top w:val="none" w:sz="0" w:space="0" w:color="auto"/>
        <w:left w:val="none" w:sz="0" w:space="0" w:color="auto"/>
        <w:bottom w:val="none" w:sz="0" w:space="0" w:color="auto"/>
        <w:right w:val="none" w:sz="0" w:space="0" w:color="auto"/>
      </w:divBdr>
    </w:div>
    <w:div w:id="1016229461">
      <w:bodyDiv w:val="1"/>
      <w:marLeft w:val="0"/>
      <w:marRight w:val="0"/>
      <w:marTop w:val="0"/>
      <w:marBottom w:val="0"/>
      <w:divBdr>
        <w:top w:val="none" w:sz="0" w:space="0" w:color="auto"/>
        <w:left w:val="none" w:sz="0" w:space="0" w:color="auto"/>
        <w:bottom w:val="none" w:sz="0" w:space="0" w:color="auto"/>
        <w:right w:val="none" w:sz="0" w:space="0" w:color="auto"/>
      </w:divBdr>
    </w:div>
    <w:div w:id="1024135887">
      <w:bodyDiv w:val="1"/>
      <w:marLeft w:val="0"/>
      <w:marRight w:val="0"/>
      <w:marTop w:val="0"/>
      <w:marBottom w:val="0"/>
      <w:divBdr>
        <w:top w:val="none" w:sz="0" w:space="0" w:color="auto"/>
        <w:left w:val="none" w:sz="0" w:space="0" w:color="auto"/>
        <w:bottom w:val="none" w:sz="0" w:space="0" w:color="auto"/>
        <w:right w:val="none" w:sz="0" w:space="0" w:color="auto"/>
      </w:divBdr>
    </w:div>
    <w:div w:id="1030642785">
      <w:bodyDiv w:val="1"/>
      <w:marLeft w:val="0"/>
      <w:marRight w:val="0"/>
      <w:marTop w:val="0"/>
      <w:marBottom w:val="0"/>
      <w:divBdr>
        <w:top w:val="none" w:sz="0" w:space="0" w:color="auto"/>
        <w:left w:val="none" w:sz="0" w:space="0" w:color="auto"/>
        <w:bottom w:val="none" w:sz="0" w:space="0" w:color="auto"/>
        <w:right w:val="none" w:sz="0" w:space="0" w:color="auto"/>
      </w:divBdr>
    </w:div>
    <w:div w:id="1055590771">
      <w:bodyDiv w:val="1"/>
      <w:marLeft w:val="0"/>
      <w:marRight w:val="0"/>
      <w:marTop w:val="0"/>
      <w:marBottom w:val="0"/>
      <w:divBdr>
        <w:top w:val="none" w:sz="0" w:space="0" w:color="auto"/>
        <w:left w:val="none" w:sz="0" w:space="0" w:color="auto"/>
        <w:bottom w:val="none" w:sz="0" w:space="0" w:color="auto"/>
        <w:right w:val="none" w:sz="0" w:space="0" w:color="auto"/>
      </w:divBdr>
    </w:div>
    <w:div w:id="1117215610">
      <w:bodyDiv w:val="1"/>
      <w:marLeft w:val="0"/>
      <w:marRight w:val="0"/>
      <w:marTop w:val="0"/>
      <w:marBottom w:val="0"/>
      <w:divBdr>
        <w:top w:val="none" w:sz="0" w:space="0" w:color="auto"/>
        <w:left w:val="none" w:sz="0" w:space="0" w:color="auto"/>
        <w:bottom w:val="none" w:sz="0" w:space="0" w:color="auto"/>
        <w:right w:val="none" w:sz="0" w:space="0" w:color="auto"/>
      </w:divBdr>
      <w:divsChild>
        <w:div w:id="2097168103">
          <w:marLeft w:val="0"/>
          <w:marRight w:val="0"/>
          <w:marTop w:val="0"/>
          <w:marBottom w:val="0"/>
          <w:divBdr>
            <w:top w:val="none" w:sz="0" w:space="0" w:color="auto"/>
            <w:left w:val="none" w:sz="0" w:space="0" w:color="auto"/>
            <w:bottom w:val="none" w:sz="0" w:space="0" w:color="auto"/>
            <w:right w:val="none" w:sz="0" w:space="0" w:color="auto"/>
          </w:divBdr>
          <w:divsChild>
            <w:div w:id="1876581469">
              <w:marLeft w:val="0"/>
              <w:marRight w:val="0"/>
              <w:marTop w:val="0"/>
              <w:marBottom w:val="0"/>
              <w:divBdr>
                <w:top w:val="none" w:sz="0" w:space="0" w:color="auto"/>
                <w:left w:val="none" w:sz="0" w:space="0" w:color="auto"/>
                <w:bottom w:val="none" w:sz="0" w:space="0" w:color="auto"/>
                <w:right w:val="none" w:sz="0" w:space="0" w:color="auto"/>
              </w:divBdr>
              <w:divsChild>
                <w:div w:id="181016897">
                  <w:marLeft w:val="0"/>
                  <w:marRight w:val="0"/>
                  <w:marTop w:val="0"/>
                  <w:marBottom w:val="0"/>
                  <w:divBdr>
                    <w:top w:val="none" w:sz="0" w:space="0" w:color="auto"/>
                    <w:left w:val="none" w:sz="0" w:space="0" w:color="auto"/>
                    <w:bottom w:val="none" w:sz="0" w:space="0" w:color="auto"/>
                    <w:right w:val="none" w:sz="0" w:space="0" w:color="auto"/>
                  </w:divBdr>
                  <w:divsChild>
                    <w:div w:id="1095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96649">
      <w:bodyDiv w:val="1"/>
      <w:marLeft w:val="0"/>
      <w:marRight w:val="0"/>
      <w:marTop w:val="0"/>
      <w:marBottom w:val="0"/>
      <w:divBdr>
        <w:top w:val="none" w:sz="0" w:space="0" w:color="auto"/>
        <w:left w:val="none" w:sz="0" w:space="0" w:color="auto"/>
        <w:bottom w:val="none" w:sz="0" w:space="0" w:color="auto"/>
        <w:right w:val="none" w:sz="0" w:space="0" w:color="auto"/>
      </w:divBdr>
    </w:div>
    <w:div w:id="1157065890">
      <w:bodyDiv w:val="1"/>
      <w:marLeft w:val="0"/>
      <w:marRight w:val="0"/>
      <w:marTop w:val="0"/>
      <w:marBottom w:val="0"/>
      <w:divBdr>
        <w:top w:val="none" w:sz="0" w:space="0" w:color="auto"/>
        <w:left w:val="none" w:sz="0" w:space="0" w:color="auto"/>
        <w:bottom w:val="none" w:sz="0" w:space="0" w:color="auto"/>
        <w:right w:val="none" w:sz="0" w:space="0" w:color="auto"/>
      </w:divBdr>
    </w:div>
    <w:div w:id="1164466070">
      <w:bodyDiv w:val="1"/>
      <w:marLeft w:val="0"/>
      <w:marRight w:val="0"/>
      <w:marTop w:val="0"/>
      <w:marBottom w:val="0"/>
      <w:divBdr>
        <w:top w:val="none" w:sz="0" w:space="0" w:color="auto"/>
        <w:left w:val="none" w:sz="0" w:space="0" w:color="auto"/>
        <w:bottom w:val="none" w:sz="0" w:space="0" w:color="auto"/>
        <w:right w:val="none" w:sz="0" w:space="0" w:color="auto"/>
      </w:divBdr>
    </w:div>
    <w:div w:id="1172796406">
      <w:bodyDiv w:val="1"/>
      <w:marLeft w:val="0"/>
      <w:marRight w:val="0"/>
      <w:marTop w:val="0"/>
      <w:marBottom w:val="0"/>
      <w:divBdr>
        <w:top w:val="none" w:sz="0" w:space="0" w:color="auto"/>
        <w:left w:val="none" w:sz="0" w:space="0" w:color="auto"/>
        <w:bottom w:val="none" w:sz="0" w:space="0" w:color="auto"/>
        <w:right w:val="none" w:sz="0" w:space="0" w:color="auto"/>
      </w:divBdr>
    </w:div>
    <w:div w:id="1214078022">
      <w:bodyDiv w:val="1"/>
      <w:marLeft w:val="0"/>
      <w:marRight w:val="0"/>
      <w:marTop w:val="0"/>
      <w:marBottom w:val="0"/>
      <w:divBdr>
        <w:top w:val="none" w:sz="0" w:space="0" w:color="auto"/>
        <w:left w:val="none" w:sz="0" w:space="0" w:color="auto"/>
        <w:bottom w:val="none" w:sz="0" w:space="0" w:color="auto"/>
        <w:right w:val="none" w:sz="0" w:space="0" w:color="auto"/>
      </w:divBdr>
    </w:div>
    <w:div w:id="1221747755">
      <w:bodyDiv w:val="1"/>
      <w:marLeft w:val="0"/>
      <w:marRight w:val="0"/>
      <w:marTop w:val="0"/>
      <w:marBottom w:val="0"/>
      <w:divBdr>
        <w:top w:val="none" w:sz="0" w:space="0" w:color="auto"/>
        <w:left w:val="none" w:sz="0" w:space="0" w:color="auto"/>
        <w:bottom w:val="none" w:sz="0" w:space="0" w:color="auto"/>
        <w:right w:val="none" w:sz="0" w:space="0" w:color="auto"/>
      </w:divBdr>
    </w:div>
    <w:div w:id="1249004222">
      <w:bodyDiv w:val="1"/>
      <w:marLeft w:val="0"/>
      <w:marRight w:val="0"/>
      <w:marTop w:val="0"/>
      <w:marBottom w:val="0"/>
      <w:divBdr>
        <w:top w:val="none" w:sz="0" w:space="0" w:color="auto"/>
        <w:left w:val="none" w:sz="0" w:space="0" w:color="auto"/>
        <w:bottom w:val="none" w:sz="0" w:space="0" w:color="auto"/>
        <w:right w:val="none" w:sz="0" w:space="0" w:color="auto"/>
      </w:divBdr>
    </w:div>
    <w:div w:id="1254164490">
      <w:bodyDiv w:val="1"/>
      <w:marLeft w:val="0"/>
      <w:marRight w:val="0"/>
      <w:marTop w:val="0"/>
      <w:marBottom w:val="0"/>
      <w:divBdr>
        <w:top w:val="none" w:sz="0" w:space="0" w:color="auto"/>
        <w:left w:val="none" w:sz="0" w:space="0" w:color="auto"/>
        <w:bottom w:val="none" w:sz="0" w:space="0" w:color="auto"/>
        <w:right w:val="none" w:sz="0" w:space="0" w:color="auto"/>
      </w:divBdr>
      <w:divsChild>
        <w:div w:id="510609041">
          <w:marLeft w:val="0"/>
          <w:marRight w:val="0"/>
          <w:marTop w:val="0"/>
          <w:marBottom w:val="0"/>
          <w:divBdr>
            <w:top w:val="none" w:sz="0" w:space="0" w:color="auto"/>
            <w:left w:val="none" w:sz="0" w:space="0" w:color="auto"/>
            <w:bottom w:val="none" w:sz="0" w:space="0" w:color="auto"/>
            <w:right w:val="none" w:sz="0" w:space="0" w:color="auto"/>
          </w:divBdr>
          <w:divsChild>
            <w:div w:id="678043731">
              <w:marLeft w:val="0"/>
              <w:marRight w:val="0"/>
              <w:marTop w:val="0"/>
              <w:marBottom w:val="0"/>
              <w:divBdr>
                <w:top w:val="none" w:sz="0" w:space="0" w:color="auto"/>
                <w:left w:val="none" w:sz="0" w:space="0" w:color="auto"/>
                <w:bottom w:val="none" w:sz="0" w:space="0" w:color="auto"/>
                <w:right w:val="none" w:sz="0" w:space="0" w:color="auto"/>
              </w:divBdr>
              <w:divsChild>
                <w:div w:id="1437558732">
                  <w:marLeft w:val="0"/>
                  <w:marRight w:val="0"/>
                  <w:marTop w:val="0"/>
                  <w:marBottom w:val="0"/>
                  <w:divBdr>
                    <w:top w:val="none" w:sz="0" w:space="0" w:color="auto"/>
                    <w:left w:val="none" w:sz="0" w:space="0" w:color="auto"/>
                    <w:bottom w:val="none" w:sz="0" w:space="0" w:color="auto"/>
                    <w:right w:val="none" w:sz="0" w:space="0" w:color="auto"/>
                  </w:divBdr>
                  <w:divsChild>
                    <w:div w:id="7479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14411">
      <w:bodyDiv w:val="1"/>
      <w:marLeft w:val="0"/>
      <w:marRight w:val="0"/>
      <w:marTop w:val="0"/>
      <w:marBottom w:val="0"/>
      <w:divBdr>
        <w:top w:val="none" w:sz="0" w:space="0" w:color="auto"/>
        <w:left w:val="none" w:sz="0" w:space="0" w:color="auto"/>
        <w:bottom w:val="none" w:sz="0" w:space="0" w:color="auto"/>
        <w:right w:val="none" w:sz="0" w:space="0" w:color="auto"/>
      </w:divBdr>
      <w:divsChild>
        <w:div w:id="2057241125">
          <w:marLeft w:val="0"/>
          <w:marRight w:val="0"/>
          <w:marTop w:val="0"/>
          <w:marBottom w:val="0"/>
          <w:divBdr>
            <w:top w:val="none" w:sz="0" w:space="0" w:color="auto"/>
            <w:left w:val="none" w:sz="0" w:space="0" w:color="auto"/>
            <w:bottom w:val="none" w:sz="0" w:space="0" w:color="auto"/>
            <w:right w:val="none" w:sz="0" w:space="0" w:color="auto"/>
          </w:divBdr>
          <w:divsChild>
            <w:div w:id="2053190499">
              <w:marLeft w:val="0"/>
              <w:marRight w:val="0"/>
              <w:marTop w:val="0"/>
              <w:marBottom w:val="0"/>
              <w:divBdr>
                <w:top w:val="none" w:sz="0" w:space="0" w:color="auto"/>
                <w:left w:val="none" w:sz="0" w:space="0" w:color="auto"/>
                <w:bottom w:val="none" w:sz="0" w:space="0" w:color="auto"/>
                <w:right w:val="none" w:sz="0" w:space="0" w:color="auto"/>
              </w:divBdr>
              <w:divsChild>
                <w:div w:id="1835563727">
                  <w:marLeft w:val="0"/>
                  <w:marRight w:val="0"/>
                  <w:marTop w:val="0"/>
                  <w:marBottom w:val="0"/>
                  <w:divBdr>
                    <w:top w:val="none" w:sz="0" w:space="0" w:color="auto"/>
                    <w:left w:val="none" w:sz="0" w:space="0" w:color="auto"/>
                    <w:bottom w:val="none" w:sz="0" w:space="0" w:color="auto"/>
                    <w:right w:val="none" w:sz="0" w:space="0" w:color="auto"/>
                  </w:divBdr>
                  <w:divsChild>
                    <w:div w:id="19839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875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64">
          <w:marLeft w:val="0"/>
          <w:marRight w:val="0"/>
          <w:marTop w:val="0"/>
          <w:marBottom w:val="0"/>
          <w:divBdr>
            <w:top w:val="none" w:sz="0" w:space="0" w:color="auto"/>
            <w:left w:val="none" w:sz="0" w:space="0" w:color="auto"/>
            <w:bottom w:val="none" w:sz="0" w:space="0" w:color="auto"/>
            <w:right w:val="none" w:sz="0" w:space="0" w:color="auto"/>
          </w:divBdr>
          <w:divsChild>
            <w:div w:id="755442133">
              <w:marLeft w:val="0"/>
              <w:marRight w:val="0"/>
              <w:marTop w:val="0"/>
              <w:marBottom w:val="0"/>
              <w:divBdr>
                <w:top w:val="none" w:sz="0" w:space="0" w:color="auto"/>
                <w:left w:val="none" w:sz="0" w:space="0" w:color="auto"/>
                <w:bottom w:val="none" w:sz="0" w:space="0" w:color="auto"/>
                <w:right w:val="none" w:sz="0" w:space="0" w:color="auto"/>
              </w:divBdr>
              <w:divsChild>
                <w:div w:id="2447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35097">
      <w:bodyDiv w:val="1"/>
      <w:marLeft w:val="0"/>
      <w:marRight w:val="0"/>
      <w:marTop w:val="0"/>
      <w:marBottom w:val="0"/>
      <w:divBdr>
        <w:top w:val="none" w:sz="0" w:space="0" w:color="auto"/>
        <w:left w:val="none" w:sz="0" w:space="0" w:color="auto"/>
        <w:bottom w:val="none" w:sz="0" w:space="0" w:color="auto"/>
        <w:right w:val="none" w:sz="0" w:space="0" w:color="auto"/>
      </w:divBdr>
    </w:div>
    <w:div w:id="1329021421">
      <w:bodyDiv w:val="1"/>
      <w:marLeft w:val="0"/>
      <w:marRight w:val="0"/>
      <w:marTop w:val="0"/>
      <w:marBottom w:val="0"/>
      <w:divBdr>
        <w:top w:val="none" w:sz="0" w:space="0" w:color="auto"/>
        <w:left w:val="none" w:sz="0" w:space="0" w:color="auto"/>
        <w:bottom w:val="none" w:sz="0" w:space="0" w:color="auto"/>
        <w:right w:val="none" w:sz="0" w:space="0" w:color="auto"/>
      </w:divBdr>
    </w:div>
    <w:div w:id="1329362352">
      <w:bodyDiv w:val="1"/>
      <w:marLeft w:val="0"/>
      <w:marRight w:val="0"/>
      <w:marTop w:val="0"/>
      <w:marBottom w:val="0"/>
      <w:divBdr>
        <w:top w:val="none" w:sz="0" w:space="0" w:color="auto"/>
        <w:left w:val="none" w:sz="0" w:space="0" w:color="auto"/>
        <w:bottom w:val="none" w:sz="0" w:space="0" w:color="auto"/>
        <w:right w:val="none" w:sz="0" w:space="0" w:color="auto"/>
      </w:divBdr>
      <w:divsChild>
        <w:div w:id="1120564991">
          <w:marLeft w:val="0"/>
          <w:marRight w:val="0"/>
          <w:marTop w:val="0"/>
          <w:marBottom w:val="0"/>
          <w:divBdr>
            <w:top w:val="none" w:sz="0" w:space="0" w:color="auto"/>
            <w:left w:val="none" w:sz="0" w:space="0" w:color="auto"/>
            <w:bottom w:val="none" w:sz="0" w:space="0" w:color="auto"/>
            <w:right w:val="none" w:sz="0" w:space="0" w:color="auto"/>
          </w:divBdr>
          <w:divsChild>
            <w:div w:id="427890314">
              <w:marLeft w:val="0"/>
              <w:marRight w:val="0"/>
              <w:marTop w:val="0"/>
              <w:marBottom w:val="0"/>
              <w:divBdr>
                <w:top w:val="none" w:sz="0" w:space="0" w:color="auto"/>
                <w:left w:val="none" w:sz="0" w:space="0" w:color="auto"/>
                <w:bottom w:val="none" w:sz="0" w:space="0" w:color="auto"/>
                <w:right w:val="none" w:sz="0" w:space="0" w:color="auto"/>
              </w:divBdr>
              <w:divsChild>
                <w:div w:id="44374902">
                  <w:marLeft w:val="0"/>
                  <w:marRight w:val="0"/>
                  <w:marTop w:val="0"/>
                  <w:marBottom w:val="0"/>
                  <w:divBdr>
                    <w:top w:val="none" w:sz="0" w:space="0" w:color="auto"/>
                    <w:left w:val="none" w:sz="0" w:space="0" w:color="auto"/>
                    <w:bottom w:val="none" w:sz="0" w:space="0" w:color="auto"/>
                    <w:right w:val="none" w:sz="0" w:space="0" w:color="auto"/>
                  </w:divBdr>
                  <w:divsChild>
                    <w:div w:id="8990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8249">
      <w:bodyDiv w:val="1"/>
      <w:marLeft w:val="0"/>
      <w:marRight w:val="0"/>
      <w:marTop w:val="0"/>
      <w:marBottom w:val="0"/>
      <w:divBdr>
        <w:top w:val="none" w:sz="0" w:space="0" w:color="auto"/>
        <w:left w:val="none" w:sz="0" w:space="0" w:color="auto"/>
        <w:bottom w:val="none" w:sz="0" w:space="0" w:color="auto"/>
        <w:right w:val="none" w:sz="0" w:space="0" w:color="auto"/>
      </w:divBdr>
    </w:div>
    <w:div w:id="1365016466">
      <w:bodyDiv w:val="1"/>
      <w:marLeft w:val="0"/>
      <w:marRight w:val="0"/>
      <w:marTop w:val="0"/>
      <w:marBottom w:val="0"/>
      <w:divBdr>
        <w:top w:val="none" w:sz="0" w:space="0" w:color="auto"/>
        <w:left w:val="none" w:sz="0" w:space="0" w:color="auto"/>
        <w:bottom w:val="none" w:sz="0" w:space="0" w:color="auto"/>
        <w:right w:val="none" w:sz="0" w:space="0" w:color="auto"/>
      </w:divBdr>
      <w:divsChild>
        <w:div w:id="1434668927">
          <w:marLeft w:val="0"/>
          <w:marRight w:val="0"/>
          <w:marTop w:val="0"/>
          <w:marBottom w:val="0"/>
          <w:divBdr>
            <w:top w:val="none" w:sz="0" w:space="0" w:color="auto"/>
            <w:left w:val="none" w:sz="0" w:space="0" w:color="auto"/>
            <w:bottom w:val="none" w:sz="0" w:space="0" w:color="auto"/>
            <w:right w:val="none" w:sz="0" w:space="0" w:color="auto"/>
          </w:divBdr>
          <w:divsChild>
            <w:div w:id="308756223">
              <w:marLeft w:val="0"/>
              <w:marRight w:val="0"/>
              <w:marTop w:val="0"/>
              <w:marBottom w:val="0"/>
              <w:divBdr>
                <w:top w:val="none" w:sz="0" w:space="0" w:color="auto"/>
                <w:left w:val="none" w:sz="0" w:space="0" w:color="auto"/>
                <w:bottom w:val="none" w:sz="0" w:space="0" w:color="auto"/>
                <w:right w:val="none" w:sz="0" w:space="0" w:color="auto"/>
              </w:divBdr>
              <w:divsChild>
                <w:div w:id="1450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3207">
      <w:bodyDiv w:val="1"/>
      <w:marLeft w:val="0"/>
      <w:marRight w:val="0"/>
      <w:marTop w:val="0"/>
      <w:marBottom w:val="0"/>
      <w:divBdr>
        <w:top w:val="none" w:sz="0" w:space="0" w:color="auto"/>
        <w:left w:val="none" w:sz="0" w:space="0" w:color="auto"/>
        <w:bottom w:val="none" w:sz="0" w:space="0" w:color="auto"/>
        <w:right w:val="none" w:sz="0" w:space="0" w:color="auto"/>
      </w:divBdr>
      <w:divsChild>
        <w:div w:id="330835996">
          <w:marLeft w:val="0"/>
          <w:marRight w:val="0"/>
          <w:marTop w:val="0"/>
          <w:marBottom w:val="0"/>
          <w:divBdr>
            <w:top w:val="none" w:sz="0" w:space="0" w:color="auto"/>
            <w:left w:val="none" w:sz="0" w:space="0" w:color="auto"/>
            <w:bottom w:val="none" w:sz="0" w:space="0" w:color="auto"/>
            <w:right w:val="none" w:sz="0" w:space="0" w:color="auto"/>
          </w:divBdr>
          <w:divsChild>
            <w:div w:id="181750703">
              <w:marLeft w:val="0"/>
              <w:marRight w:val="0"/>
              <w:marTop w:val="0"/>
              <w:marBottom w:val="0"/>
              <w:divBdr>
                <w:top w:val="none" w:sz="0" w:space="0" w:color="auto"/>
                <w:left w:val="none" w:sz="0" w:space="0" w:color="auto"/>
                <w:bottom w:val="none" w:sz="0" w:space="0" w:color="auto"/>
                <w:right w:val="none" w:sz="0" w:space="0" w:color="auto"/>
              </w:divBdr>
              <w:divsChild>
                <w:div w:id="1118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11072">
      <w:bodyDiv w:val="1"/>
      <w:marLeft w:val="0"/>
      <w:marRight w:val="0"/>
      <w:marTop w:val="0"/>
      <w:marBottom w:val="0"/>
      <w:divBdr>
        <w:top w:val="none" w:sz="0" w:space="0" w:color="auto"/>
        <w:left w:val="none" w:sz="0" w:space="0" w:color="auto"/>
        <w:bottom w:val="none" w:sz="0" w:space="0" w:color="auto"/>
        <w:right w:val="none" w:sz="0" w:space="0" w:color="auto"/>
      </w:divBdr>
    </w:div>
    <w:div w:id="1416435812">
      <w:bodyDiv w:val="1"/>
      <w:marLeft w:val="0"/>
      <w:marRight w:val="0"/>
      <w:marTop w:val="0"/>
      <w:marBottom w:val="0"/>
      <w:divBdr>
        <w:top w:val="none" w:sz="0" w:space="0" w:color="auto"/>
        <w:left w:val="none" w:sz="0" w:space="0" w:color="auto"/>
        <w:bottom w:val="none" w:sz="0" w:space="0" w:color="auto"/>
        <w:right w:val="none" w:sz="0" w:space="0" w:color="auto"/>
      </w:divBdr>
    </w:div>
    <w:div w:id="1418406051">
      <w:bodyDiv w:val="1"/>
      <w:marLeft w:val="0"/>
      <w:marRight w:val="0"/>
      <w:marTop w:val="0"/>
      <w:marBottom w:val="0"/>
      <w:divBdr>
        <w:top w:val="none" w:sz="0" w:space="0" w:color="auto"/>
        <w:left w:val="none" w:sz="0" w:space="0" w:color="auto"/>
        <w:bottom w:val="none" w:sz="0" w:space="0" w:color="auto"/>
        <w:right w:val="none" w:sz="0" w:space="0" w:color="auto"/>
      </w:divBdr>
    </w:div>
    <w:div w:id="1424062297">
      <w:bodyDiv w:val="1"/>
      <w:marLeft w:val="0"/>
      <w:marRight w:val="0"/>
      <w:marTop w:val="0"/>
      <w:marBottom w:val="0"/>
      <w:divBdr>
        <w:top w:val="none" w:sz="0" w:space="0" w:color="auto"/>
        <w:left w:val="none" w:sz="0" w:space="0" w:color="auto"/>
        <w:bottom w:val="none" w:sz="0" w:space="0" w:color="auto"/>
        <w:right w:val="none" w:sz="0" w:space="0" w:color="auto"/>
      </w:divBdr>
    </w:div>
    <w:div w:id="1427112555">
      <w:bodyDiv w:val="1"/>
      <w:marLeft w:val="0"/>
      <w:marRight w:val="0"/>
      <w:marTop w:val="0"/>
      <w:marBottom w:val="0"/>
      <w:divBdr>
        <w:top w:val="none" w:sz="0" w:space="0" w:color="auto"/>
        <w:left w:val="none" w:sz="0" w:space="0" w:color="auto"/>
        <w:bottom w:val="none" w:sz="0" w:space="0" w:color="auto"/>
        <w:right w:val="none" w:sz="0" w:space="0" w:color="auto"/>
      </w:divBdr>
    </w:div>
    <w:div w:id="1431196557">
      <w:bodyDiv w:val="1"/>
      <w:marLeft w:val="0"/>
      <w:marRight w:val="0"/>
      <w:marTop w:val="0"/>
      <w:marBottom w:val="0"/>
      <w:divBdr>
        <w:top w:val="none" w:sz="0" w:space="0" w:color="auto"/>
        <w:left w:val="none" w:sz="0" w:space="0" w:color="auto"/>
        <w:bottom w:val="none" w:sz="0" w:space="0" w:color="auto"/>
        <w:right w:val="none" w:sz="0" w:space="0" w:color="auto"/>
      </w:divBdr>
    </w:div>
    <w:div w:id="1434592395">
      <w:bodyDiv w:val="1"/>
      <w:marLeft w:val="0"/>
      <w:marRight w:val="0"/>
      <w:marTop w:val="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440182388">
              <w:marLeft w:val="0"/>
              <w:marRight w:val="0"/>
              <w:marTop w:val="0"/>
              <w:marBottom w:val="0"/>
              <w:divBdr>
                <w:top w:val="none" w:sz="0" w:space="0" w:color="auto"/>
                <w:left w:val="none" w:sz="0" w:space="0" w:color="auto"/>
                <w:bottom w:val="none" w:sz="0" w:space="0" w:color="auto"/>
                <w:right w:val="none" w:sz="0" w:space="0" w:color="auto"/>
              </w:divBdr>
              <w:divsChild>
                <w:div w:id="451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39162">
      <w:bodyDiv w:val="1"/>
      <w:marLeft w:val="0"/>
      <w:marRight w:val="0"/>
      <w:marTop w:val="0"/>
      <w:marBottom w:val="0"/>
      <w:divBdr>
        <w:top w:val="none" w:sz="0" w:space="0" w:color="auto"/>
        <w:left w:val="none" w:sz="0" w:space="0" w:color="auto"/>
        <w:bottom w:val="none" w:sz="0" w:space="0" w:color="auto"/>
        <w:right w:val="none" w:sz="0" w:space="0" w:color="auto"/>
      </w:divBdr>
      <w:divsChild>
        <w:div w:id="1737319483">
          <w:marLeft w:val="0"/>
          <w:marRight w:val="0"/>
          <w:marTop w:val="0"/>
          <w:marBottom w:val="0"/>
          <w:divBdr>
            <w:top w:val="none" w:sz="0" w:space="0" w:color="auto"/>
            <w:left w:val="none" w:sz="0" w:space="0" w:color="auto"/>
            <w:bottom w:val="none" w:sz="0" w:space="0" w:color="auto"/>
            <w:right w:val="none" w:sz="0" w:space="0" w:color="auto"/>
          </w:divBdr>
          <w:divsChild>
            <w:div w:id="344987929">
              <w:marLeft w:val="0"/>
              <w:marRight w:val="0"/>
              <w:marTop w:val="0"/>
              <w:marBottom w:val="0"/>
              <w:divBdr>
                <w:top w:val="none" w:sz="0" w:space="0" w:color="auto"/>
                <w:left w:val="none" w:sz="0" w:space="0" w:color="auto"/>
                <w:bottom w:val="none" w:sz="0" w:space="0" w:color="auto"/>
                <w:right w:val="none" w:sz="0" w:space="0" w:color="auto"/>
              </w:divBdr>
              <w:divsChild>
                <w:div w:id="262812002">
                  <w:marLeft w:val="0"/>
                  <w:marRight w:val="0"/>
                  <w:marTop w:val="0"/>
                  <w:marBottom w:val="0"/>
                  <w:divBdr>
                    <w:top w:val="none" w:sz="0" w:space="0" w:color="auto"/>
                    <w:left w:val="none" w:sz="0" w:space="0" w:color="auto"/>
                    <w:bottom w:val="none" w:sz="0" w:space="0" w:color="auto"/>
                    <w:right w:val="none" w:sz="0" w:space="0" w:color="auto"/>
                  </w:divBdr>
                  <w:divsChild>
                    <w:div w:id="2262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12614">
      <w:bodyDiv w:val="1"/>
      <w:marLeft w:val="0"/>
      <w:marRight w:val="0"/>
      <w:marTop w:val="0"/>
      <w:marBottom w:val="0"/>
      <w:divBdr>
        <w:top w:val="none" w:sz="0" w:space="0" w:color="auto"/>
        <w:left w:val="none" w:sz="0" w:space="0" w:color="auto"/>
        <w:bottom w:val="none" w:sz="0" w:space="0" w:color="auto"/>
        <w:right w:val="none" w:sz="0" w:space="0" w:color="auto"/>
      </w:divBdr>
    </w:div>
    <w:div w:id="1465076155">
      <w:bodyDiv w:val="1"/>
      <w:marLeft w:val="0"/>
      <w:marRight w:val="0"/>
      <w:marTop w:val="0"/>
      <w:marBottom w:val="0"/>
      <w:divBdr>
        <w:top w:val="none" w:sz="0" w:space="0" w:color="auto"/>
        <w:left w:val="none" w:sz="0" w:space="0" w:color="auto"/>
        <w:bottom w:val="none" w:sz="0" w:space="0" w:color="auto"/>
        <w:right w:val="none" w:sz="0" w:space="0" w:color="auto"/>
      </w:divBdr>
    </w:div>
    <w:div w:id="1489974250">
      <w:bodyDiv w:val="1"/>
      <w:marLeft w:val="0"/>
      <w:marRight w:val="0"/>
      <w:marTop w:val="0"/>
      <w:marBottom w:val="0"/>
      <w:divBdr>
        <w:top w:val="none" w:sz="0" w:space="0" w:color="auto"/>
        <w:left w:val="none" w:sz="0" w:space="0" w:color="auto"/>
        <w:bottom w:val="none" w:sz="0" w:space="0" w:color="auto"/>
        <w:right w:val="none" w:sz="0" w:space="0" w:color="auto"/>
      </w:divBdr>
    </w:div>
    <w:div w:id="1499036262">
      <w:bodyDiv w:val="1"/>
      <w:marLeft w:val="0"/>
      <w:marRight w:val="0"/>
      <w:marTop w:val="0"/>
      <w:marBottom w:val="0"/>
      <w:divBdr>
        <w:top w:val="none" w:sz="0" w:space="0" w:color="auto"/>
        <w:left w:val="none" w:sz="0" w:space="0" w:color="auto"/>
        <w:bottom w:val="none" w:sz="0" w:space="0" w:color="auto"/>
        <w:right w:val="none" w:sz="0" w:space="0" w:color="auto"/>
      </w:divBdr>
    </w:div>
    <w:div w:id="1505126788">
      <w:bodyDiv w:val="1"/>
      <w:marLeft w:val="0"/>
      <w:marRight w:val="0"/>
      <w:marTop w:val="0"/>
      <w:marBottom w:val="0"/>
      <w:divBdr>
        <w:top w:val="none" w:sz="0" w:space="0" w:color="auto"/>
        <w:left w:val="none" w:sz="0" w:space="0" w:color="auto"/>
        <w:bottom w:val="none" w:sz="0" w:space="0" w:color="auto"/>
        <w:right w:val="none" w:sz="0" w:space="0" w:color="auto"/>
      </w:divBdr>
    </w:div>
    <w:div w:id="1521116000">
      <w:bodyDiv w:val="1"/>
      <w:marLeft w:val="0"/>
      <w:marRight w:val="0"/>
      <w:marTop w:val="0"/>
      <w:marBottom w:val="0"/>
      <w:divBdr>
        <w:top w:val="none" w:sz="0" w:space="0" w:color="auto"/>
        <w:left w:val="none" w:sz="0" w:space="0" w:color="auto"/>
        <w:bottom w:val="none" w:sz="0" w:space="0" w:color="auto"/>
        <w:right w:val="none" w:sz="0" w:space="0" w:color="auto"/>
      </w:divBdr>
    </w:div>
    <w:div w:id="1525947056">
      <w:bodyDiv w:val="1"/>
      <w:marLeft w:val="0"/>
      <w:marRight w:val="0"/>
      <w:marTop w:val="0"/>
      <w:marBottom w:val="0"/>
      <w:divBdr>
        <w:top w:val="none" w:sz="0" w:space="0" w:color="auto"/>
        <w:left w:val="none" w:sz="0" w:space="0" w:color="auto"/>
        <w:bottom w:val="none" w:sz="0" w:space="0" w:color="auto"/>
        <w:right w:val="none" w:sz="0" w:space="0" w:color="auto"/>
      </w:divBdr>
    </w:div>
    <w:div w:id="1528371120">
      <w:bodyDiv w:val="1"/>
      <w:marLeft w:val="0"/>
      <w:marRight w:val="0"/>
      <w:marTop w:val="0"/>
      <w:marBottom w:val="0"/>
      <w:divBdr>
        <w:top w:val="none" w:sz="0" w:space="0" w:color="auto"/>
        <w:left w:val="none" w:sz="0" w:space="0" w:color="auto"/>
        <w:bottom w:val="none" w:sz="0" w:space="0" w:color="auto"/>
        <w:right w:val="none" w:sz="0" w:space="0" w:color="auto"/>
      </w:divBdr>
    </w:div>
    <w:div w:id="1585340335">
      <w:bodyDiv w:val="1"/>
      <w:marLeft w:val="0"/>
      <w:marRight w:val="0"/>
      <w:marTop w:val="0"/>
      <w:marBottom w:val="0"/>
      <w:divBdr>
        <w:top w:val="none" w:sz="0" w:space="0" w:color="auto"/>
        <w:left w:val="none" w:sz="0" w:space="0" w:color="auto"/>
        <w:bottom w:val="none" w:sz="0" w:space="0" w:color="auto"/>
        <w:right w:val="none" w:sz="0" w:space="0" w:color="auto"/>
      </w:divBdr>
    </w:div>
    <w:div w:id="1601527945">
      <w:bodyDiv w:val="1"/>
      <w:marLeft w:val="0"/>
      <w:marRight w:val="0"/>
      <w:marTop w:val="0"/>
      <w:marBottom w:val="0"/>
      <w:divBdr>
        <w:top w:val="none" w:sz="0" w:space="0" w:color="auto"/>
        <w:left w:val="none" w:sz="0" w:space="0" w:color="auto"/>
        <w:bottom w:val="none" w:sz="0" w:space="0" w:color="auto"/>
        <w:right w:val="none" w:sz="0" w:space="0" w:color="auto"/>
      </w:divBdr>
      <w:divsChild>
        <w:div w:id="1980305515">
          <w:marLeft w:val="0"/>
          <w:marRight w:val="0"/>
          <w:marTop w:val="0"/>
          <w:marBottom w:val="0"/>
          <w:divBdr>
            <w:top w:val="none" w:sz="0" w:space="0" w:color="auto"/>
            <w:left w:val="none" w:sz="0" w:space="0" w:color="auto"/>
            <w:bottom w:val="none" w:sz="0" w:space="0" w:color="auto"/>
            <w:right w:val="none" w:sz="0" w:space="0" w:color="auto"/>
          </w:divBdr>
          <w:divsChild>
            <w:div w:id="613680708">
              <w:marLeft w:val="0"/>
              <w:marRight w:val="0"/>
              <w:marTop w:val="0"/>
              <w:marBottom w:val="0"/>
              <w:divBdr>
                <w:top w:val="none" w:sz="0" w:space="0" w:color="auto"/>
                <w:left w:val="none" w:sz="0" w:space="0" w:color="auto"/>
                <w:bottom w:val="none" w:sz="0" w:space="0" w:color="auto"/>
                <w:right w:val="none" w:sz="0" w:space="0" w:color="auto"/>
              </w:divBdr>
              <w:divsChild>
                <w:div w:id="2408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7622">
      <w:bodyDiv w:val="1"/>
      <w:marLeft w:val="0"/>
      <w:marRight w:val="0"/>
      <w:marTop w:val="0"/>
      <w:marBottom w:val="0"/>
      <w:divBdr>
        <w:top w:val="none" w:sz="0" w:space="0" w:color="auto"/>
        <w:left w:val="none" w:sz="0" w:space="0" w:color="auto"/>
        <w:bottom w:val="none" w:sz="0" w:space="0" w:color="auto"/>
        <w:right w:val="none" w:sz="0" w:space="0" w:color="auto"/>
      </w:divBdr>
      <w:divsChild>
        <w:div w:id="1322854892">
          <w:marLeft w:val="0"/>
          <w:marRight w:val="0"/>
          <w:marTop w:val="0"/>
          <w:marBottom w:val="0"/>
          <w:divBdr>
            <w:top w:val="none" w:sz="0" w:space="0" w:color="auto"/>
            <w:left w:val="none" w:sz="0" w:space="0" w:color="auto"/>
            <w:bottom w:val="none" w:sz="0" w:space="0" w:color="auto"/>
            <w:right w:val="none" w:sz="0" w:space="0" w:color="auto"/>
          </w:divBdr>
          <w:divsChild>
            <w:div w:id="156576810">
              <w:marLeft w:val="0"/>
              <w:marRight w:val="0"/>
              <w:marTop w:val="0"/>
              <w:marBottom w:val="0"/>
              <w:divBdr>
                <w:top w:val="none" w:sz="0" w:space="0" w:color="auto"/>
                <w:left w:val="none" w:sz="0" w:space="0" w:color="auto"/>
                <w:bottom w:val="none" w:sz="0" w:space="0" w:color="auto"/>
                <w:right w:val="none" w:sz="0" w:space="0" w:color="auto"/>
              </w:divBdr>
              <w:divsChild>
                <w:div w:id="821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5777">
      <w:bodyDiv w:val="1"/>
      <w:marLeft w:val="0"/>
      <w:marRight w:val="0"/>
      <w:marTop w:val="0"/>
      <w:marBottom w:val="0"/>
      <w:divBdr>
        <w:top w:val="none" w:sz="0" w:space="0" w:color="auto"/>
        <w:left w:val="none" w:sz="0" w:space="0" w:color="auto"/>
        <w:bottom w:val="none" w:sz="0" w:space="0" w:color="auto"/>
        <w:right w:val="none" w:sz="0" w:space="0" w:color="auto"/>
      </w:divBdr>
    </w:div>
    <w:div w:id="1647927717">
      <w:bodyDiv w:val="1"/>
      <w:marLeft w:val="0"/>
      <w:marRight w:val="0"/>
      <w:marTop w:val="0"/>
      <w:marBottom w:val="0"/>
      <w:divBdr>
        <w:top w:val="none" w:sz="0" w:space="0" w:color="auto"/>
        <w:left w:val="none" w:sz="0" w:space="0" w:color="auto"/>
        <w:bottom w:val="none" w:sz="0" w:space="0" w:color="auto"/>
        <w:right w:val="none" w:sz="0" w:space="0" w:color="auto"/>
      </w:divBdr>
      <w:divsChild>
        <w:div w:id="1342587377">
          <w:marLeft w:val="0"/>
          <w:marRight w:val="0"/>
          <w:marTop w:val="0"/>
          <w:marBottom w:val="0"/>
          <w:divBdr>
            <w:top w:val="none" w:sz="0" w:space="0" w:color="auto"/>
            <w:left w:val="none" w:sz="0" w:space="0" w:color="auto"/>
            <w:bottom w:val="none" w:sz="0" w:space="0" w:color="auto"/>
            <w:right w:val="none" w:sz="0" w:space="0" w:color="auto"/>
          </w:divBdr>
          <w:divsChild>
            <w:div w:id="1603611403">
              <w:marLeft w:val="0"/>
              <w:marRight w:val="0"/>
              <w:marTop w:val="0"/>
              <w:marBottom w:val="0"/>
              <w:divBdr>
                <w:top w:val="none" w:sz="0" w:space="0" w:color="auto"/>
                <w:left w:val="none" w:sz="0" w:space="0" w:color="auto"/>
                <w:bottom w:val="none" w:sz="0" w:space="0" w:color="auto"/>
                <w:right w:val="none" w:sz="0" w:space="0" w:color="auto"/>
              </w:divBdr>
              <w:divsChild>
                <w:div w:id="11115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36006">
      <w:bodyDiv w:val="1"/>
      <w:marLeft w:val="0"/>
      <w:marRight w:val="0"/>
      <w:marTop w:val="0"/>
      <w:marBottom w:val="0"/>
      <w:divBdr>
        <w:top w:val="none" w:sz="0" w:space="0" w:color="auto"/>
        <w:left w:val="none" w:sz="0" w:space="0" w:color="auto"/>
        <w:bottom w:val="none" w:sz="0" w:space="0" w:color="auto"/>
        <w:right w:val="none" w:sz="0" w:space="0" w:color="auto"/>
      </w:divBdr>
    </w:div>
    <w:div w:id="1708067830">
      <w:bodyDiv w:val="1"/>
      <w:marLeft w:val="0"/>
      <w:marRight w:val="0"/>
      <w:marTop w:val="0"/>
      <w:marBottom w:val="0"/>
      <w:divBdr>
        <w:top w:val="none" w:sz="0" w:space="0" w:color="auto"/>
        <w:left w:val="none" w:sz="0" w:space="0" w:color="auto"/>
        <w:bottom w:val="none" w:sz="0" w:space="0" w:color="auto"/>
        <w:right w:val="none" w:sz="0" w:space="0" w:color="auto"/>
      </w:divBdr>
    </w:div>
    <w:div w:id="1722513895">
      <w:bodyDiv w:val="1"/>
      <w:marLeft w:val="0"/>
      <w:marRight w:val="0"/>
      <w:marTop w:val="0"/>
      <w:marBottom w:val="0"/>
      <w:divBdr>
        <w:top w:val="none" w:sz="0" w:space="0" w:color="auto"/>
        <w:left w:val="none" w:sz="0" w:space="0" w:color="auto"/>
        <w:bottom w:val="none" w:sz="0" w:space="0" w:color="auto"/>
        <w:right w:val="none" w:sz="0" w:space="0" w:color="auto"/>
      </w:divBdr>
    </w:div>
    <w:div w:id="1739286791">
      <w:bodyDiv w:val="1"/>
      <w:marLeft w:val="0"/>
      <w:marRight w:val="0"/>
      <w:marTop w:val="0"/>
      <w:marBottom w:val="0"/>
      <w:divBdr>
        <w:top w:val="none" w:sz="0" w:space="0" w:color="auto"/>
        <w:left w:val="none" w:sz="0" w:space="0" w:color="auto"/>
        <w:bottom w:val="none" w:sz="0" w:space="0" w:color="auto"/>
        <w:right w:val="none" w:sz="0" w:space="0" w:color="auto"/>
      </w:divBdr>
    </w:div>
    <w:div w:id="1744719262">
      <w:bodyDiv w:val="1"/>
      <w:marLeft w:val="0"/>
      <w:marRight w:val="0"/>
      <w:marTop w:val="0"/>
      <w:marBottom w:val="0"/>
      <w:divBdr>
        <w:top w:val="none" w:sz="0" w:space="0" w:color="auto"/>
        <w:left w:val="none" w:sz="0" w:space="0" w:color="auto"/>
        <w:bottom w:val="none" w:sz="0" w:space="0" w:color="auto"/>
        <w:right w:val="none" w:sz="0" w:space="0" w:color="auto"/>
      </w:divBdr>
    </w:div>
    <w:div w:id="1749111358">
      <w:bodyDiv w:val="1"/>
      <w:marLeft w:val="0"/>
      <w:marRight w:val="0"/>
      <w:marTop w:val="0"/>
      <w:marBottom w:val="0"/>
      <w:divBdr>
        <w:top w:val="none" w:sz="0" w:space="0" w:color="auto"/>
        <w:left w:val="none" w:sz="0" w:space="0" w:color="auto"/>
        <w:bottom w:val="none" w:sz="0" w:space="0" w:color="auto"/>
        <w:right w:val="none" w:sz="0" w:space="0" w:color="auto"/>
      </w:divBdr>
    </w:div>
    <w:div w:id="1767573467">
      <w:bodyDiv w:val="1"/>
      <w:marLeft w:val="0"/>
      <w:marRight w:val="0"/>
      <w:marTop w:val="0"/>
      <w:marBottom w:val="0"/>
      <w:divBdr>
        <w:top w:val="none" w:sz="0" w:space="0" w:color="auto"/>
        <w:left w:val="none" w:sz="0" w:space="0" w:color="auto"/>
        <w:bottom w:val="none" w:sz="0" w:space="0" w:color="auto"/>
        <w:right w:val="none" w:sz="0" w:space="0" w:color="auto"/>
      </w:divBdr>
    </w:div>
    <w:div w:id="1772358673">
      <w:bodyDiv w:val="1"/>
      <w:marLeft w:val="0"/>
      <w:marRight w:val="0"/>
      <w:marTop w:val="0"/>
      <w:marBottom w:val="0"/>
      <w:divBdr>
        <w:top w:val="none" w:sz="0" w:space="0" w:color="auto"/>
        <w:left w:val="none" w:sz="0" w:space="0" w:color="auto"/>
        <w:bottom w:val="none" w:sz="0" w:space="0" w:color="auto"/>
        <w:right w:val="none" w:sz="0" w:space="0" w:color="auto"/>
      </w:divBdr>
      <w:divsChild>
        <w:div w:id="1964651032">
          <w:marLeft w:val="0"/>
          <w:marRight w:val="0"/>
          <w:marTop w:val="0"/>
          <w:marBottom w:val="0"/>
          <w:divBdr>
            <w:top w:val="none" w:sz="0" w:space="0" w:color="auto"/>
            <w:left w:val="none" w:sz="0" w:space="0" w:color="auto"/>
            <w:bottom w:val="none" w:sz="0" w:space="0" w:color="auto"/>
            <w:right w:val="none" w:sz="0" w:space="0" w:color="auto"/>
          </w:divBdr>
          <w:divsChild>
            <w:div w:id="430052226">
              <w:marLeft w:val="0"/>
              <w:marRight w:val="0"/>
              <w:marTop w:val="0"/>
              <w:marBottom w:val="0"/>
              <w:divBdr>
                <w:top w:val="none" w:sz="0" w:space="0" w:color="auto"/>
                <w:left w:val="none" w:sz="0" w:space="0" w:color="auto"/>
                <w:bottom w:val="none" w:sz="0" w:space="0" w:color="auto"/>
                <w:right w:val="none" w:sz="0" w:space="0" w:color="auto"/>
              </w:divBdr>
              <w:divsChild>
                <w:div w:id="887884785">
                  <w:marLeft w:val="0"/>
                  <w:marRight w:val="0"/>
                  <w:marTop w:val="0"/>
                  <w:marBottom w:val="0"/>
                  <w:divBdr>
                    <w:top w:val="none" w:sz="0" w:space="0" w:color="auto"/>
                    <w:left w:val="none" w:sz="0" w:space="0" w:color="auto"/>
                    <w:bottom w:val="none" w:sz="0" w:space="0" w:color="auto"/>
                    <w:right w:val="none" w:sz="0" w:space="0" w:color="auto"/>
                  </w:divBdr>
                  <w:divsChild>
                    <w:div w:id="9265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340842">
      <w:bodyDiv w:val="1"/>
      <w:marLeft w:val="0"/>
      <w:marRight w:val="0"/>
      <w:marTop w:val="0"/>
      <w:marBottom w:val="0"/>
      <w:divBdr>
        <w:top w:val="none" w:sz="0" w:space="0" w:color="auto"/>
        <w:left w:val="none" w:sz="0" w:space="0" w:color="auto"/>
        <w:bottom w:val="none" w:sz="0" w:space="0" w:color="auto"/>
        <w:right w:val="none" w:sz="0" w:space="0" w:color="auto"/>
      </w:divBdr>
      <w:divsChild>
        <w:div w:id="1617832489">
          <w:marLeft w:val="0"/>
          <w:marRight w:val="0"/>
          <w:marTop w:val="0"/>
          <w:marBottom w:val="0"/>
          <w:divBdr>
            <w:top w:val="none" w:sz="0" w:space="0" w:color="auto"/>
            <w:left w:val="none" w:sz="0" w:space="0" w:color="auto"/>
            <w:bottom w:val="none" w:sz="0" w:space="0" w:color="auto"/>
            <w:right w:val="none" w:sz="0" w:space="0" w:color="auto"/>
          </w:divBdr>
          <w:divsChild>
            <w:div w:id="202060122">
              <w:marLeft w:val="0"/>
              <w:marRight w:val="0"/>
              <w:marTop w:val="0"/>
              <w:marBottom w:val="0"/>
              <w:divBdr>
                <w:top w:val="none" w:sz="0" w:space="0" w:color="auto"/>
                <w:left w:val="none" w:sz="0" w:space="0" w:color="auto"/>
                <w:bottom w:val="none" w:sz="0" w:space="0" w:color="auto"/>
                <w:right w:val="none" w:sz="0" w:space="0" w:color="auto"/>
              </w:divBdr>
              <w:divsChild>
                <w:div w:id="1038431710">
                  <w:marLeft w:val="0"/>
                  <w:marRight w:val="0"/>
                  <w:marTop w:val="0"/>
                  <w:marBottom w:val="0"/>
                  <w:divBdr>
                    <w:top w:val="none" w:sz="0" w:space="0" w:color="auto"/>
                    <w:left w:val="none" w:sz="0" w:space="0" w:color="auto"/>
                    <w:bottom w:val="none" w:sz="0" w:space="0" w:color="auto"/>
                    <w:right w:val="none" w:sz="0" w:space="0" w:color="auto"/>
                  </w:divBdr>
                  <w:divsChild>
                    <w:div w:id="15608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1098">
      <w:bodyDiv w:val="1"/>
      <w:marLeft w:val="0"/>
      <w:marRight w:val="0"/>
      <w:marTop w:val="0"/>
      <w:marBottom w:val="0"/>
      <w:divBdr>
        <w:top w:val="none" w:sz="0" w:space="0" w:color="auto"/>
        <w:left w:val="none" w:sz="0" w:space="0" w:color="auto"/>
        <w:bottom w:val="none" w:sz="0" w:space="0" w:color="auto"/>
        <w:right w:val="none" w:sz="0" w:space="0" w:color="auto"/>
      </w:divBdr>
    </w:div>
    <w:div w:id="1828667873">
      <w:bodyDiv w:val="1"/>
      <w:marLeft w:val="0"/>
      <w:marRight w:val="0"/>
      <w:marTop w:val="0"/>
      <w:marBottom w:val="0"/>
      <w:divBdr>
        <w:top w:val="none" w:sz="0" w:space="0" w:color="auto"/>
        <w:left w:val="none" w:sz="0" w:space="0" w:color="auto"/>
        <w:bottom w:val="none" w:sz="0" w:space="0" w:color="auto"/>
        <w:right w:val="none" w:sz="0" w:space="0" w:color="auto"/>
      </w:divBdr>
    </w:div>
    <w:div w:id="1849982767">
      <w:bodyDiv w:val="1"/>
      <w:marLeft w:val="0"/>
      <w:marRight w:val="0"/>
      <w:marTop w:val="0"/>
      <w:marBottom w:val="0"/>
      <w:divBdr>
        <w:top w:val="none" w:sz="0" w:space="0" w:color="auto"/>
        <w:left w:val="none" w:sz="0" w:space="0" w:color="auto"/>
        <w:bottom w:val="none" w:sz="0" w:space="0" w:color="auto"/>
        <w:right w:val="none" w:sz="0" w:space="0" w:color="auto"/>
      </w:divBdr>
    </w:div>
    <w:div w:id="1877888004">
      <w:bodyDiv w:val="1"/>
      <w:marLeft w:val="0"/>
      <w:marRight w:val="0"/>
      <w:marTop w:val="0"/>
      <w:marBottom w:val="0"/>
      <w:divBdr>
        <w:top w:val="none" w:sz="0" w:space="0" w:color="auto"/>
        <w:left w:val="none" w:sz="0" w:space="0" w:color="auto"/>
        <w:bottom w:val="none" w:sz="0" w:space="0" w:color="auto"/>
        <w:right w:val="none" w:sz="0" w:space="0" w:color="auto"/>
      </w:divBdr>
      <w:divsChild>
        <w:div w:id="1349256812">
          <w:marLeft w:val="0"/>
          <w:marRight w:val="0"/>
          <w:marTop w:val="0"/>
          <w:marBottom w:val="0"/>
          <w:divBdr>
            <w:top w:val="none" w:sz="0" w:space="0" w:color="auto"/>
            <w:left w:val="none" w:sz="0" w:space="0" w:color="auto"/>
            <w:bottom w:val="none" w:sz="0" w:space="0" w:color="auto"/>
            <w:right w:val="none" w:sz="0" w:space="0" w:color="auto"/>
          </w:divBdr>
          <w:divsChild>
            <w:div w:id="1818256320">
              <w:marLeft w:val="0"/>
              <w:marRight w:val="0"/>
              <w:marTop w:val="0"/>
              <w:marBottom w:val="0"/>
              <w:divBdr>
                <w:top w:val="none" w:sz="0" w:space="0" w:color="auto"/>
                <w:left w:val="none" w:sz="0" w:space="0" w:color="auto"/>
                <w:bottom w:val="none" w:sz="0" w:space="0" w:color="auto"/>
                <w:right w:val="none" w:sz="0" w:space="0" w:color="auto"/>
              </w:divBdr>
              <w:divsChild>
                <w:div w:id="89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18180">
      <w:bodyDiv w:val="1"/>
      <w:marLeft w:val="0"/>
      <w:marRight w:val="0"/>
      <w:marTop w:val="0"/>
      <w:marBottom w:val="0"/>
      <w:divBdr>
        <w:top w:val="none" w:sz="0" w:space="0" w:color="auto"/>
        <w:left w:val="none" w:sz="0" w:space="0" w:color="auto"/>
        <w:bottom w:val="none" w:sz="0" w:space="0" w:color="auto"/>
        <w:right w:val="none" w:sz="0" w:space="0" w:color="auto"/>
      </w:divBdr>
    </w:div>
    <w:div w:id="1906062046">
      <w:bodyDiv w:val="1"/>
      <w:marLeft w:val="0"/>
      <w:marRight w:val="0"/>
      <w:marTop w:val="0"/>
      <w:marBottom w:val="0"/>
      <w:divBdr>
        <w:top w:val="none" w:sz="0" w:space="0" w:color="auto"/>
        <w:left w:val="none" w:sz="0" w:space="0" w:color="auto"/>
        <w:bottom w:val="none" w:sz="0" w:space="0" w:color="auto"/>
        <w:right w:val="none" w:sz="0" w:space="0" w:color="auto"/>
      </w:divBdr>
    </w:div>
    <w:div w:id="1914663391">
      <w:bodyDiv w:val="1"/>
      <w:marLeft w:val="0"/>
      <w:marRight w:val="0"/>
      <w:marTop w:val="0"/>
      <w:marBottom w:val="0"/>
      <w:divBdr>
        <w:top w:val="none" w:sz="0" w:space="0" w:color="auto"/>
        <w:left w:val="none" w:sz="0" w:space="0" w:color="auto"/>
        <w:bottom w:val="none" w:sz="0" w:space="0" w:color="auto"/>
        <w:right w:val="none" w:sz="0" w:space="0" w:color="auto"/>
      </w:divBdr>
    </w:div>
    <w:div w:id="1921744496">
      <w:bodyDiv w:val="1"/>
      <w:marLeft w:val="0"/>
      <w:marRight w:val="0"/>
      <w:marTop w:val="0"/>
      <w:marBottom w:val="0"/>
      <w:divBdr>
        <w:top w:val="none" w:sz="0" w:space="0" w:color="auto"/>
        <w:left w:val="none" w:sz="0" w:space="0" w:color="auto"/>
        <w:bottom w:val="none" w:sz="0" w:space="0" w:color="auto"/>
        <w:right w:val="none" w:sz="0" w:space="0" w:color="auto"/>
      </w:divBdr>
      <w:divsChild>
        <w:div w:id="2015565945">
          <w:marLeft w:val="0"/>
          <w:marRight w:val="0"/>
          <w:marTop w:val="0"/>
          <w:marBottom w:val="0"/>
          <w:divBdr>
            <w:top w:val="none" w:sz="0" w:space="0" w:color="auto"/>
            <w:left w:val="none" w:sz="0" w:space="0" w:color="auto"/>
            <w:bottom w:val="none" w:sz="0" w:space="0" w:color="auto"/>
            <w:right w:val="none" w:sz="0" w:space="0" w:color="auto"/>
          </w:divBdr>
          <w:divsChild>
            <w:div w:id="473374612">
              <w:marLeft w:val="0"/>
              <w:marRight w:val="0"/>
              <w:marTop w:val="0"/>
              <w:marBottom w:val="0"/>
              <w:divBdr>
                <w:top w:val="none" w:sz="0" w:space="0" w:color="auto"/>
                <w:left w:val="none" w:sz="0" w:space="0" w:color="auto"/>
                <w:bottom w:val="none" w:sz="0" w:space="0" w:color="auto"/>
                <w:right w:val="none" w:sz="0" w:space="0" w:color="auto"/>
              </w:divBdr>
              <w:divsChild>
                <w:div w:id="2136826404">
                  <w:marLeft w:val="0"/>
                  <w:marRight w:val="0"/>
                  <w:marTop w:val="0"/>
                  <w:marBottom w:val="0"/>
                  <w:divBdr>
                    <w:top w:val="none" w:sz="0" w:space="0" w:color="auto"/>
                    <w:left w:val="none" w:sz="0" w:space="0" w:color="auto"/>
                    <w:bottom w:val="none" w:sz="0" w:space="0" w:color="auto"/>
                    <w:right w:val="none" w:sz="0" w:space="0" w:color="auto"/>
                  </w:divBdr>
                  <w:divsChild>
                    <w:div w:id="5708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6049">
      <w:bodyDiv w:val="1"/>
      <w:marLeft w:val="0"/>
      <w:marRight w:val="0"/>
      <w:marTop w:val="0"/>
      <w:marBottom w:val="0"/>
      <w:divBdr>
        <w:top w:val="none" w:sz="0" w:space="0" w:color="auto"/>
        <w:left w:val="none" w:sz="0" w:space="0" w:color="auto"/>
        <w:bottom w:val="none" w:sz="0" w:space="0" w:color="auto"/>
        <w:right w:val="none" w:sz="0" w:space="0" w:color="auto"/>
      </w:divBdr>
    </w:div>
    <w:div w:id="1939941220">
      <w:bodyDiv w:val="1"/>
      <w:marLeft w:val="0"/>
      <w:marRight w:val="0"/>
      <w:marTop w:val="0"/>
      <w:marBottom w:val="0"/>
      <w:divBdr>
        <w:top w:val="none" w:sz="0" w:space="0" w:color="auto"/>
        <w:left w:val="none" w:sz="0" w:space="0" w:color="auto"/>
        <w:bottom w:val="none" w:sz="0" w:space="0" w:color="auto"/>
        <w:right w:val="none" w:sz="0" w:space="0" w:color="auto"/>
      </w:divBdr>
    </w:div>
    <w:div w:id="1980525608">
      <w:bodyDiv w:val="1"/>
      <w:marLeft w:val="0"/>
      <w:marRight w:val="0"/>
      <w:marTop w:val="0"/>
      <w:marBottom w:val="0"/>
      <w:divBdr>
        <w:top w:val="none" w:sz="0" w:space="0" w:color="auto"/>
        <w:left w:val="none" w:sz="0" w:space="0" w:color="auto"/>
        <w:bottom w:val="none" w:sz="0" w:space="0" w:color="auto"/>
        <w:right w:val="none" w:sz="0" w:space="0" w:color="auto"/>
      </w:divBdr>
    </w:div>
    <w:div w:id="1997103641">
      <w:bodyDiv w:val="1"/>
      <w:marLeft w:val="0"/>
      <w:marRight w:val="0"/>
      <w:marTop w:val="0"/>
      <w:marBottom w:val="0"/>
      <w:divBdr>
        <w:top w:val="none" w:sz="0" w:space="0" w:color="auto"/>
        <w:left w:val="none" w:sz="0" w:space="0" w:color="auto"/>
        <w:bottom w:val="none" w:sz="0" w:space="0" w:color="auto"/>
        <w:right w:val="none" w:sz="0" w:space="0" w:color="auto"/>
      </w:divBdr>
    </w:div>
    <w:div w:id="2002460888">
      <w:bodyDiv w:val="1"/>
      <w:marLeft w:val="0"/>
      <w:marRight w:val="0"/>
      <w:marTop w:val="0"/>
      <w:marBottom w:val="0"/>
      <w:divBdr>
        <w:top w:val="none" w:sz="0" w:space="0" w:color="auto"/>
        <w:left w:val="none" w:sz="0" w:space="0" w:color="auto"/>
        <w:bottom w:val="none" w:sz="0" w:space="0" w:color="auto"/>
        <w:right w:val="none" w:sz="0" w:space="0" w:color="auto"/>
      </w:divBdr>
    </w:div>
    <w:div w:id="2006668318">
      <w:bodyDiv w:val="1"/>
      <w:marLeft w:val="0"/>
      <w:marRight w:val="0"/>
      <w:marTop w:val="0"/>
      <w:marBottom w:val="0"/>
      <w:divBdr>
        <w:top w:val="none" w:sz="0" w:space="0" w:color="auto"/>
        <w:left w:val="none" w:sz="0" w:space="0" w:color="auto"/>
        <w:bottom w:val="none" w:sz="0" w:space="0" w:color="auto"/>
        <w:right w:val="none" w:sz="0" w:space="0" w:color="auto"/>
      </w:divBdr>
    </w:div>
    <w:div w:id="2006741628">
      <w:bodyDiv w:val="1"/>
      <w:marLeft w:val="0"/>
      <w:marRight w:val="0"/>
      <w:marTop w:val="0"/>
      <w:marBottom w:val="0"/>
      <w:divBdr>
        <w:top w:val="none" w:sz="0" w:space="0" w:color="auto"/>
        <w:left w:val="none" w:sz="0" w:space="0" w:color="auto"/>
        <w:bottom w:val="none" w:sz="0" w:space="0" w:color="auto"/>
        <w:right w:val="none" w:sz="0" w:space="0" w:color="auto"/>
      </w:divBdr>
    </w:div>
    <w:div w:id="2016181032">
      <w:bodyDiv w:val="1"/>
      <w:marLeft w:val="0"/>
      <w:marRight w:val="0"/>
      <w:marTop w:val="0"/>
      <w:marBottom w:val="0"/>
      <w:divBdr>
        <w:top w:val="none" w:sz="0" w:space="0" w:color="auto"/>
        <w:left w:val="none" w:sz="0" w:space="0" w:color="auto"/>
        <w:bottom w:val="none" w:sz="0" w:space="0" w:color="auto"/>
        <w:right w:val="none" w:sz="0" w:space="0" w:color="auto"/>
      </w:divBdr>
    </w:div>
    <w:div w:id="2017264272">
      <w:bodyDiv w:val="1"/>
      <w:marLeft w:val="0"/>
      <w:marRight w:val="0"/>
      <w:marTop w:val="0"/>
      <w:marBottom w:val="0"/>
      <w:divBdr>
        <w:top w:val="none" w:sz="0" w:space="0" w:color="auto"/>
        <w:left w:val="none" w:sz="0" w:space="0" w:color="auto"/>
        <w:bottom w:val="none" w:sz="0" w:space="0" w:color="auto"/>
        <w:right w:val="none" w:sz="0" w:space="0" w:color="auto"/>
      </w:divBdr>
      <w:divsChild>
        <w:div w:id="1679845303">
          <w:marLeft w:val="0"/>
          <w:marRight w:val="0"/>
          <w:marTop w:val="0"/>
          <w:marBottom w:val="0"/>
          <w:divBdr>
            <w:top w:val="none" w:sz="0" w:space="0" w:color="auto"/>
            <w:left w:val="none" w:sz="0" w:space="0" w:color="auto"/>
            <w:bottom w:val="none" w:sz="0" w:space="0" w:color="auto"/>
            <w:right w:val="none" w:sz="0" w:space="0" w:color="auto"/>
          </w:divBdr>
          <w:divsChild>
            <w:div w:id="813329295">
              <w:marLeft w:val="0"/>
              <w:marRight w:val="0"/>
              <w:marTop w:val="0"/>
              <w:marBottom w:val="0"/>
              <w:divBdr>
                <w:top w:val="none" w:sz="0" w:space="0" w:color="auto"/>
                <w:left w:val="none" w:sz="0" w:space="0" w:color="auto"/>
                <w:bottom w:val="none" w:sz="0" w:space="0" w:color="auto"/>
                <w:right w:val="none" w:sz="0" w:space="0" w:color="auto"/>
              </w:divBdr>
              <w:divsChild>
                <w:div w:id="1410423182">
                  <w:marLeft w:val="0"/>
                  <w:marRight w:val="0"/>
                  <w:marTop w:val="0"/>
                  <w:marBottom w:val="0"/>
                  <w:divBdr>
                    <w:top w:val="none" w:sz="0" w:space="0" w:color="auto"/>
                    <w:left w:val="none" w:sz="0" w:space="0" w:color="auto"/>
                    <w:bottom w:val="none" w:sz="0" w:space="0" w:color="auto"/>
                    <w:right w:val="none" w:sz="0" w:space="0" w:color="auto"/>
                  </w:divBdr>
                  <w:divsChild>
                    <w:div w:id="20736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782352">
      <w:bodyDiv w:val="1"/>
      <w:marLeft w:val="0"/>
      <w:marRight w:val="0"/>
      <w:marTop w:val="0"/>
      <w:marBottom w:val="0"/>
      <w:divBdr>
        <w:top w:val="none" w:sz="0" w:space="0" w:color="auto"/>
        <w:left w:val="none" w:sz="0" w:space="0" w:color="auto"/>
        <w:bottom w:val="none" w:sz="0" w:space="0" w:color="auto"/>
        <w:right w:val="none" w:sz="0" w:space="0" w:color="auto"/>
      </w:divBdr>
    </w:div>
    <w:div w:id="2036729504">
      <w:bodyDiv w:val="1"/>
      <w:marLeft w:val="0"/>
      <w:marRight w:val="0"/>
      <w:marTop w:val="0"/>
      <w:marBottom w:val="0"/>
      <w:divBdr>
        <w:top w:val="none" w:sz="0" w:space="0" w:color="auto"/>
        <w:left w:val="none" w:sz="0" w:space="0" w:color="auto"/>
        <w:bottom w:val="none" w:sz="0" w:space="0" w:color="auto"/>
        <w:right w:val="none" w:sz="0" w:space="0" w:color="auto"/>
      </w:divBdr>
    </w:div>
    <w:div w:id="2055737621">
      <w:bodyDiv w:val="1"/>
      <w:marLeft w:val="0"/>
      <w:marRight w:val="0"/>
      <w:marTop w:val="0"/>
      <w:marBottom w:val="0"/>
      <w:divBdr>
        <w:top w:val="none" w:sz="0" w:space="0" w:color="auto"/>
        <w:left w:val="none" w:sz="0" w:space="0" w:color="auto"/>
        <w:bottom w:val="none" w:sz="0" w:space="0" w:color="auto"/>
        <w:right w:val="none" w:sz="0" w:space="0" w:color="auto"/>
      </w:divBdr>
    </w:div>
    <w:div w:id="2064713960">
      <w:bodyDiv w:val="1"/>
      <w:marLeft w:val="0"/>
      <w:marRight w:val="0"/>
      <w:marTop w:val="0"/>
      <w:marBottom w:val="0"/>
      <w:divBdr>
        <w:top w:val="none" w:sz="0" w:space="0" w:color="auto"/>
        <w:left w:val="none" w:sz="0" w:space="0" w:color="auto"/>
        <w:bottom w:val="none" w:sz="0" w:space="0" w:color="auto"/>
        <w:right w:val="none" w:sz="0" w:space="0" w:color="auto"/>
      </w:divBdr>
    </w:div>
    <w:div w:id="2076002062">
      <w:bodyDiv w:val="1"/>
      <w:marLeft w:val="0"/>
      <w:marRight w:val="0"/>
      <w:marTop w:val="0"/>
      <w:marBottom w:val="0"/>
      <w:divBdr>
        <w:top w:val="none" w:sz="0" w:space="0" w:color="auto"/>
        <w:left w:val="none" w:sz="0" w:space="0" w:color="auto"/>
        <w:bottom w:val="none" w:sz="0" w:space="0" w:color="auto"/>
        <w:right w:val="none" w:sz="0" w:space="0" w:color="auto"/>
      </w:divBdr>
    </w:div>
    <w:div w:id="2108959064">
      <w:bodyDiv w:val="1"/>
      <w:marLeft w:val="0"/>
      <w:marRight w:val="0"/>
      <w:marTop w:val="0"/>
      <w:marBottom w:val="0"/>
      <w:divBdr>
        <w:top w:val="none" w:sz="0" w:space="0" w:color="auto"/>
        <w:left w:val="none" w:sz="0" w:space="0" w:color="auto"/>
        <w:bottom w:val="none" w:sz="0" w:space="0" w:color="auto"/>
        <w:right w:val="none" w:sz="0" w:space="0" w:color="auto"/>
      </w:divBdr>
    </w:div>
    <w:div w:id="2127003396">
      <w:bodyDiv w:val="1"/>
      <w:marLeft w:val="0"/>
      <w:marRight w:val="0"/>
      <w:marTop w:val="0"/>
      <w:marBottom w:val="0"/>
      <w:divBdr>
        <w:top w:val="none" w:sz="0" w:space="0" w:color="auto"/>
        <w:left w:val="none" w:sz="0" w:space="0" w:color="auto"/>
        <w:bottom w:val="none" w:sz="0" w:space="0" w:color="auto"/>
        <w:right w:val="none" w:sz="0" w:space="0" w:color="auto"/>
      </w:divBdr>
    </w:div>
    <w:div w:id="2129009925">
      <w:bodyDiv w:val="1"/>
      <w:marLeft w:val="0"/>
      <w:marRight w:val="0"/>
      <w:marTop w:val="0"/>
      <w:marBottom w:val="0"/>
      <w:divBdr>
        <w:top w:val="none" w:sz="0" w:space="0" w:color="auto"/>
        <w:left w:val="none" w:sz="0" w:space="0" w:color="auto"/>
        <w:bottom w:val="none" w:sz="0" w:space="0" w:color="auto"/>
        <w:right w:val="none" w:sz="0" w:space="0" w:color="auto"/>
      </w:divBdr>
    </w:div>
    <w:div w:id="2136823811">
      <w:bodyDiv w:val="1"/>
      <w:marLeft w:val="0"/>
      <w:marRight w:val="0"/>
      <w:marTop w:val="0"/>
      <w:marBottom w:val="0"/>
      <w:divBdr>
        <w:top w:val="none" w:sz="0" w:space="0" w:color="auto"/>
        <w:left w:val="none" w:sz="0" w:space="0" w:color="auto"/>
        <w:bottom w:val="none" w:sz="0" w:space="0" w:color="auto"/>
        <w:right w:val="none" w:sz="0" w:space="0" w:color="auto"/>
      </w:divBdr>
    </w:div>
    <w:div w:id="214692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rchive.org/web/20180503130615id_/https://web.stanford.edu/~tomz/working/Tomz-IntlLaw-2008-02-11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eignaffairs.com/articles/ethiopia/2022-06-02/ethiopias-invisible-ethnic-cleansing" TargetMode="External"/><Relationship Id="rId5" Type="http://schemas.openxmlformats.org/officeDocument/2006/relationships/hyperlink" Target="mailto:hkim0123@um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3466</Words>
  <Characters>19759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Hyunki Kim</dc:creator>
  <cp:keywords/>
  <dc:description/>
  <cp:lastModifiedBy>김 현기</cp:lastModifiedBy>
  <cp:revision>6</cp:revision>
  <dcterms:created xsi:type="dcterms:W3CDTF">2023-10-17T14:54:00Z</dcterms:created>
  <dcterms:modified xsi:type="dcterms:W3CDTF">2023-10-31T01:15:00Z</dcterms:modified>
</cp:coreProperties>
</file>